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45D9DE2" w14:textId="77777777" w:rsidR="00DD57A2" w:rsidRPr="00495292" w:rsidRDefault="00DD57A2" w:rsidP="00DD57A2">
      <w:pPr>
        <w:jc w:val="center"/>
        <w:rPr>
          <w:rFonts w:ascii="Tahoma" w:hAnsi="Tahoma" w:cs="Tahoma"/>
          <w:b/>
          <w:color w:val="002060"/>
          <w:sz w:val="32"/>
          <w:szCs w:val="32"/>
        </w:rPr>
      </w:pPr>
      <w:bookmarkStart w:id="0" w:name="_GoBack"/>
      <w:bookmarkEnd w:id="0"/>
      <w:r w:rsidRPr="00495292">
        <w:rPr>
          <w:rFonts w:ascii="Tahoma" w:hAnsi="Tahoma" w:cs="Tahoma"/>
          <w:b/>
          <w:color w:val="002060"/>
          <w:sz w:val="32"/>
          <w:szCs w:val="32"/>
        </w:rPr>
        <w:t xml:space="preserve">Y3-Y6 </w:t>
      </w:r>
      <w:proofErr w:type="spellStart"/>
      <w:r w:rsidRPr="00495292">
        <w:rPr>
          <w:rFonts w:ascii="Tahoma" w:hAnsi="Tahoma" w:cs="Tahoma"/>
          <w:b/>
          <w:color w:val="002060"/>
          <w:sz w:val="32"/>
          <w:szCs w:val="32"/>
        </w:rPr>
        <w:t>iLanguages</w:t>
      </w:r>
      <w:proofErr w:type="spellEnd"/>
      <w:r w:rsidRPr="00495292">
        <w:rPr>
          <w:rFonts w:ascii="Tahoma" w:hAnsi="Tahoma" w:cs="Tahoma"/>
          <w:b/>
          <w:color w:val="002060"/>
          <w:sz w:val="32"/>
          <w:szCs w:val="32"/>
        </w:rPr>
        <w:t xml:space="preserve"> French Scheme of Work Overview</w:t>
      </w:r>
    </w:p>
    <w:p w14:paraId="167EA2AC" w14:textId="77777777" w:rsidR="0018107B" w:rsidRDefault="0018107B"/>
    <w:tbl>
      <w:tblPr>
        <w:tblStyle w:val="TableGrid"/>
        <w:tblW w:w="15168" w:type="dxa"/>
        <w:tblInd w:w="-714" w:type="dxa"/>
        <w:tblLook w:val="04A0" w:firstRow="1" w:lastRow="0" w:firstColumn="1" w:lastColumn="0" w:noHBand="0" w:noVBand="1"/>
      </w:tblPr>
      <w:tblGrid>
        <w:gridCol w:w="1135"/>
        <w:gridCol w:w="2338"/>
        <w:gridCol w:w="2339"/>
        <w:gridCol w:w="2339"/>
        <w:gridCol w:w="2339"/>
        <w:gridCol w:w="2339"/>
        <w:gridCol w:w="2339"/>
      </w:tblGrid>
      <w:tr w:rsidR="00792584" w14:paraId="5A081DDF" w14:textId="77777777" w:rsidTr="00DA301D">
        <w:tc>
          <w:tcPr>
            <w:tcW w:w="1135" w:type="dxa"/>
          </w:tcPr>
          <w:p w14:paraId="13336379" w14:textId="77777777" w:rsidR="00792584" w:rsidRPr="00792584" w:rsidRDefault="00792584">
            <w:pPr>
              <w:rPr>
                <w:rFonts w:ascii="Tahoma" w:hAnsi="Tahoma" w:cs="Tahoma"/>
              </w:rPr>
            </w:pPr>
          </w:p>
        </w:tc>
        <w:tc>
          <w:tcPr>
            <w:tcW w:w="2338" w:type="dxa"/>
          </w:tcPr>
          <w:p w14:paraId="357BDB45" w14:textId="77777777" w:rsidR="00792584" w:rsidRPr="00792584" w:rsidRDefault="00792584">
            <w:pPr>
              <w:rPr>
                <w:rFonts w:ascii="Tahoma" w:hAnsi="Tahoma" w:cs="Tahoma"/>
                <w:b/>
              </w:rPr>
            </w:pPr>
            <w:r w:rsidRPr="00792584">
              <w:rPr>
                <w:rFonts w:ascii="Tahoma" w:hAnsi="Tahoma" w:cs="Tahoma"/>
                <w:b/>
              </w:rPr>
              <w:t>HT1</w:t>
            </w:r>
          </w:p>
        </w:tc>
        <w:tc>
          <w:tcPr>
            <w:tcW w:w="2339" w:type="dxa"/>
          </w:tcPr>
          <w:p w14:paraId="6B97B663" w14:textId="77777777" w:rsidR="00792584" w:rsidRPr="00792584" w:rsidRDefault="00792584">
            <w:pPr>
              <w:rPr>
                <w:rFonts w:ascii="Tahoma" w:hAnsi="Tahoma" w:cs="Tahoma"/>
                <w:b/>
              </w:rPr>
            </w:pPr>
            <w:r w:rsidRPr="00792584">
              <w:rPr>
                <w:rFonts w:ascii="Tahoma" w:hAnsi="Tahoma" w:cs="Tahoma"/>
                <w:b/>
              </w:rPr>
              <w:t>HT2</w:t>
            </w:r>
          </w:p>
        </w:tc>
        <w:tc>
          <w:tcPr>
            <w:tcW w:w="2339" w:type="dxa"/>
          </w:tcPr>
          <w:p w14:paraId="363CE961" w14:textId="77777777" w:rsidR="00792584" w:rsidRPr="00792584" w:rsidRDefault="00792584">
            <w:pPr>
              <w:rPr>
                <w:rFonts w:ascii="Tahoma" w:hAnsi="Tahoma" w:cs="Tahoma"/>
                <w:b/>
              </w:rPr>
            </w:pPr>
            <w:r w:rsidRPr="00792584">
              <w:rPr>
                <w:rFonts w:ascii="Tahoma" w:hAnsi="Tahoma" w:cs="Tahoma"/>
                <w:b/>
              </w:rPr>
              <w:t>HT3</w:t>
            </w:r>
          </w:p>
        </w:tc>
        <w:tc>
          <w:tcPr>
            <w:tcW w:w="2339" w:type="dxa"/>
          </w:tcPr>
          <w:p w14:paraId="59D1F9FD" w14:textId="77777777" w:rsidR="00792584" w:rsidRPr="00792584" w:rsidRDefault="00792584">
            <w:pPr>
              <w:rPr>
                <w:rFonts w:ascii="Tahoma" w:hAnsi="Tahoma" w:cs="Tahoma"/>
                <w:b/>
              </w:rPr>
            </w:pPr>
            <w:r w:rsidRPr="00792584">
              <w:rPr>
                <w:rFonts w:ascii="Tahoma" w:hAnsi="Tahoma" w:cs="Tahoma"/>
                <w:b/>
              </w:rPr>
              <w:t>HT4</w:t>
            </w:r>
          </w:p>
        </w:tc>
        <w:tc>
          <w:tcPr>
            <w:tcW w:w="2339" w:type="dxa"/>
          </w:tcPr>
          <w:p w14:paraId="67705140" w14:textId="77777777" w:rsidR="00792584" w:rsidRPr="00792584" w:rsidRDefault="00792584">
            <w:pPr>
              <w:rPr>
                <w:rFonts w:ascii="Tahoma" w:hAnsi="Tahoma" w:cs="Tahoma"/>
                <w:b/>
              </w:rPr>
            </w:pPr>
            <w:r w:rsidRPr="00792584">
              <w:rPr>
                <w:rFonts w:ascii="Tahoma" w:hAnsi="Tahoma" w:cs="Tahoma"/>
                <w:b/>
              </w:rPr>
              <w:t>HT5</w:t>
            </w:r>
          </w:p>
        </w:tc>
        <w:tc>
          <w:tcPr>
            <w:tcW w:w="2339" w:type="dxa"/>
          </w:tcPr>
          <w:p w14:paraId="5AE9E522" w14:textId="77777777" w:rsidR="00792584" w:rsidRPr="00792584" w:rsidRDefault="00792584">
            <w:pPr>
              <w:rPr>
                <w:rFonts w:ascii="Tahoma" w:hAnsi="Tahoma" w:cs="Tahoma"/>
                <w:b/>
              </w:rPr>
            </w:pPr>
            <w:r w:rsidRPr="00792584">
              <w:rPr>
                <w:rFonts w:ascii="Tahoma" w:hAnsi="Tahoma" w:cs="Tahoma"/>
                <w:b/>
              </w:rPr>
              <w:t>HT6</w:t>
            </w:r>
          </w:p>
        </w:tc>
      </w:tr>
      <w:tr w:rsidR="00792584" w14:paraId="0E8EF8A5" w14:textId="77777777" w:rsidTr="00DA301D">
        <w:tc>
          <w:tcPr>
            <w:tcW w:w="1135" w:type="dxa"/>
          </w:tcPr>
          <w:p w14:paraId="046EC9A9" w14:textId="77777777" w:rsidR="00792584" w:rsidRPr="00792584" w:rsidRDefault="00792584" w:rsidP="00DA301D">
            <w:pPr>
              <w:jc w:val="center"/>
              <w:rPr>
                <w:rFonts w:ascii="Tahoma" w:hAnsi="Tahoma" w:cs="Tahoma"/>
                <w:b/>
              </w:rPr>
            </w:pPr>
            <w:r w:rsidRPr="00792584">
              <w:rPr>
                <w:rFonts w:ascii="Tahoma" w:hAnsi="Tahoma" w:cs="Tahoma"/>
                <w:b/>
              </w:rPr>
              <w:t>Y3</w:t>
            </w:r>
          </w:p>
        </w:tc>
        <w:tc>
          <w:tcPr>
            <w:tcW w:w="2338" w:type="dxa"/>
          </w:tcPr>
          <w:p w14:paraId="293AFD1C" w14:textId="77777777" w:rsidR="00792584" w:rsidRDefault="00DA301D">
            <w:pPr>
              <w:rPr>
                <w:rFonts w:ascii="Tahoma" w:hAnsi="Tahoma" w:cs="Tahoma"/>
                <w:sz w:val="22"/>
                <w:szCs w:val="22"/>
              </w:rPr>
            </w:pPr>
            <w:r w:rsidRPr="00DA301D">
              <w:rPr>
                <w:rFonts w:ascii="Tahoma" w:hAnsi="Tahoma" w:cs="Tahoma"/>
                <w:sz w:val="22"/>
                <w:szCs w:val="22"/>
              </w:rPr>
              <w:t>Greetings and French culture</w:t>
            </w:r>
          </w:p>
          <w:p w14:paraId="570CF529" w14:textId="77777777" w:rsidR="00DA301D" w:rsidRDefault="00DA301D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Classroom instructions</w:t>
            </w:r>
          </w:p>
          <w:p w14:paraId="27260581" w14:textId="77777777" w:rsidR="00DA301D" w:rsidRDefault="00DA301D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Animals</w:t>
            </w:r>
            <w:r w:rsidR="00A37A74">
              <w:rPr>
                <w:rFonts w:ascii="Tahoma" w:hAnsi="Tahoma" w:cs="Tahoma"/>
                <w:sz w:val="22"/>
                <w:szCs w:val="22"/>
              </w:rPr>
              <w:t xml:space="preserve"> vocabulary</w:t>
            </w:r>
          </w:p>
          <w:p w14:paraId="78ADF702" w14:textId="77777777" w:rsidR="00DA301D" w:rsidRPr="00DA301D" w:rsidRDefault="00DA301D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Numbers and plurals</w:t>
            </w:r>
          </w:p>
        </w:tc>
        <w:tc>
          <w:tcPr>
            <w:tcW w:w="2339" w:type="dxa"/>
          </w:tcPr>
          <w:p w14:paraId="44E9FD10" w14:textId="77777777" w:rsidR="00792584" w:rsidRDefault="00DA301D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Connectives and simple sentences</w:t>
            </w:r>
          </w:p>
          <w:p w14:paraId="5F9E3A09" w14:textId="77777777" w:rsidR="00DA301D" w:rsidRDefault="00DA301D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Gender</w:t>
            </w:r>
          </w:p>
          <w:p w14:paraId="54254256" w14:textId="77777777" w:rsidR="00DA301D" w:rsidRDefault="00DA301D">
            <w:pPr>
              <w:rPr>
                <w:rFonts w:ascii="Tahoma" w:hAnsi="Tahoma" w:cs="Tahoma"/>
                <w:sz w:val="22"/>
                <w:szCs w:val="22"/>
              </w:rPr>
            </w:pPr>
            <w:proofErr w:type="spellStart"/>
            <w:r>
              <w:rPr>
                <w:rFonts w:ascii="Tahoma" w:hAnsi="Tahoma" w:cs="Tahoma"/>
                <w:sz w:val="22"/>
                <w:szCs w:val="22"/>
              </w:rPr>
              <w:t>Memorisation</w:t>
            </w:r>
            <w:proofErr w:type="spellEnd"/>
            <w:r>
              <w:rPr>
                <w:rFonts w:ascii="Tahoma" w:hAnsi="Tahoma" w:cs="Tahoma"/>
                <w:sz w:val="22"/>
                <w:szCs w:val="22"/>
              </w:rPr>
              <w:t xml:space="preserve"> and storytelling</w:t>
            </w:r>
          </w:p>
          <w:p w14:paraId="346EB9A1" w14:textId="77777777" w:rsidR="00DA301D" w:rsidRDefault="003F10F9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Saying my name</w:t>
            </w:r>
          </w:p>
          <w:p w14:paraId="16D42DE8" w14:textId="77777777" w:rsidR="00DA301D" w:rsidRPr="00792584" w:rsidRDefault="00DA301D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sz w:val="22"/>
                <w:szCs w:val="22"/>
              </w:rPr>
              <w:t xml:space="preserve">Christmas </w:t>
            </w:r>
          </w:p>
        </w:tc>
        <w:tc>
          <w:tcPr>
            <w:tcW w:w="2339" w:type="dxa"/>
          </w:tcPr>
          <w:p w14:paraId="64F1DDA5" w14:textId="77777777" w:rsidR="00DA301D" w:rsidRDefault="00DA301D" w:rsidP="00DA301D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French names</w:t>
            </w:r>
          </w:p>
          <w:p w14:paraId="2DD0DDE8" w14:textId="77777777" w:rsidR="00F447F3" w:rsidRDefault="00F447F3" w:rsidP="00DA301D">
            <w:pPr>
              <w:rPr>
                <w:rFonts w:ascii="Tahoma" w:hAnsi="Tahoma" w:cs="Tahoma"/>
                <w:sz w:val="22"/>
                <w:szCs w:val="22"/>
              </w:rPr>
            </w:pPr>
            <w:proofErr w:type="spellStart"/>
            <w:r>
              <w:rPr>
                <w:rFonts w:ascii="Tahoma" w:hAnsi="Tahoma" w:cs="Tahoma"/>
                <w:sz w:val="22"/>
                <w:szCs w:val="22"/>
              </w:rPr>
              <w:t>Colours</w:t>
            </w:r>
            <w:proofErr w:type="spellEnd"/>
          </w:p>
          <w:p w14:paraId="40DDD463" w14:textId="77777777" w:rsidR="00F447F3" w:rsidRDefault="00F447F3" w:rsidP="00DA301D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Opinions</w:t>
            </w:r>
          </w:p>
          <w:p w14:paraId="1929C245" w14:textId="77777777" w:rsidR="00F447F3" w:rsidRDefault="00F447F3" w:rsidP="00DA301D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Word order of adjectives</w:t>
            </w:r>
          </w:p>
          <w:p w14:paraId="720E7E8C" w14:textId="77777777" w:rsidR="00792584" w:rsidRPr="00015626" w:rsidRDefault="00F447F3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A traditional story</w:t>
            </w:r>
            <w:r w:rsidR="00A37A74">
              <w:rPr>
                <w:rFonts w:ascii="Tahoma" w:hAnsi="Tahoma" w:cs="Tahoma"/>
                <w:sz w:val="22"/>
                <w:szCs w:val="22"/>
              </w:rPr>
              <w:t xml:space="preserve">: </w:t>
            </w:r>
            <w:proofErr w:type="gramStart"/>
            <w:r w:rsidR="00A37A74">
              <w:rPr>
                <w:rFonts w:ascii="Tahoma" w:hAnsi="Tahoma" w:cs="Tahoma"/>
                <w:sz w:val="22"/>
                <w:szCs w:val="22"/>
              </w:rPr>
              <w:t>the</w:t>
            </w:r>
            <w:proofErr w:type="gramEnd"/>
            <w:r w:rsidR="00A37A74">
              <w:rPr>
                <w:rFonts w:ascii="Tahoma" w:hAnsi="Tahoma" w:cs="Tahoma"/>
                <w:sz w:val="22"/>
                <w:szCs w:val="22"/>
              </w:rPr>
              <w:t xml:space="preserve"> Enormous turnip</w:t>
            </w:r>
          </w:p>
        </w:tc>
        <w:tc>
          <w:tcPr>
            <w:tcW w:w="2339" w:type="dxa"/>
          </w:tcPr>
          <w:p w14:paraId="3119A484" w14:textId="77777777" w:rsidR="00792584" w:rsidRPr="00F447F3" w:rsidRDefault="00F447F3">
            <w:pPr>
              <w:rPr>
                <w:rFonts w:ascii="Tahoma" w:hAnsi="Tahoma" w:cs="Tahoma"/>
                <w:sz w:val="22"/>
                <w:szCs w:val="22"/>
              </w:rPr>
            </w:pPr>
            <w:r w:rsidRPr="00F447F3">
              <w:rPr>
                <w:rFonts w:ascii="Tahoma" w:hAnsi="Tahoma" w:cs="Tahoma"/>
                <w:sz w:val="22"/>
                <w:szCs w:val="22"/>
              </w:rPr>
              <w:t>Numbers 1-10</w:t>
            </w:r>
          </w:p>
          <w:p w14:paraId="3FC925E8" w14:textId="77777777" w:rsidR="00F447F3" w:rsidRPr="00F447F3" w:rsidRDefault="00F447F3">
            <w:pPr>
              <w:rPr>
                <w:rFonts w:ascii="Tahoma" w:hAnsi="Tahoma" w:cs="Tahoma"/>
                <w:sz w:val="22"/>
                <w:szCs w:val="22"/>
              </w:rPr>
            </w:pPr>
            <w:r w:rsidRPr="00F447F3">
              <w:rPr>
                <w:rFonts w:ascii="Tahoma" w:hAnsi="Tahoma" w:cs="Tahoma"/>
                <w:sz w:val="22"/>
                <w:szCs w:val="22"/>
              </w:rPr>
              <w:t xml:space="preserve">French </w:t>
            </w:r>
            <w:proofErr w:type="spellStart"/>
            <w:proofErr w:type="gramStart"/>
            <w:r w:rsidR="00A37A74">
              <w:rPr>
                <w:rFonts w:ascii="Tahoma" w:hAnsi="Tahoma" w:cs="Tahoma"/>
                <w:sz w:val="22"/>
                <w:szCs w:val="22"/>
              </w:rPr>
              <w:t>maths:</w:t>
            </w:r>
            <w:r w:rsidRPr="00F447F3">
              <w:rPr>
                <w:rFonts w:ascii="Tahoma" w:hAnsi="Tahoma" w:cs="Tahoma"/>
                <w:sz w:val="22"/>
                <w:szCs w:val="22"/>
              </w:rPr>
              <w:t>addition</w:t>
            </w:r>
            <w:proofErr w:type="spellEnd"/>
            <w:proofErr w:type="gramEnd"/>
            <w:r w:rsidRPr="00F447F3">
              <w:rPr>
                <w:rFonts w:ascii="Tahoma" w:hAnsi="Tahoma" w:cs="Tahoma"/>
                <w:sz w:val="22"/>
                <w:szCs w:val="22"/>
              </w:rPr>
              <w:t xml:space="preserve"> and subtraction</w:t>
            </w:r>
          </w:p>
          <w:p w14:paraId="22C019D6" w14:textId="77777777" w:rsidR="00F447F3" w:rsidRDefault="00F447F3">
            <w:pPr>
              <w:rPr>
                <w:rFonts w:ascii="Tahoma" w:hAnsi="Tahoma" w:cs="Tahoma"/>
                <w:sz w:val="22"/>
                <w:szCs w:val="22"/>
              </w:rPr>
            </w:pPr>
            <w:proofErr w:type="spellStart"/>
            <w:r w:rsidRPr="00495292">
              <w:rPr>
                <w:rFonts w:ascii="Tahoma" w:hAnsi="Tahoma" w:cs="Tahoma"/>
                <w:i/>
                <w:color w:val="002060"/>
                <w:sz w:val="22"/>
                <w:szCs w:val="22"/>
              </w:rPr>
              <w:t>J’ai</w:t>
            </w:r>
            <w:proofErr w:type="spellEnd"/>
            <w:r>
              <w:rPr>
                <w:rFonts w:ascii="Tahoma" w:hAnsi="Tahoma" w:cs="Tahoma"/>
                <w:sz w:val="22"/>
                <w:szCs w:val="22"/>
              </w:rPr>
              <w:t xml:space="preserve"> (I have)</w:t>
            </w:r>
          </w:p>
          <w:p w14:paraId="3EABF771" w14:textId="77777777" w:rsidR="00F447F3" w:rsidRDefault="00F447F3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Age</w:t>
            </w:r>
          </w:p>
          <w:p w14:paraId="66407594" w14:textId="77777777" w:rsidR="00F447F3" w:rsidRPr="00F447F3" w:rsidRDefault="00F447F3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Easter</w:t>
            </w:r>
          </w:p>
        </w:tc>
        <w:tc>
          <w:tcPr>
            <w:tcW w:w="2339" w:type="dxa"/>
          </w:tcPr>
          <w:p w14:paraId="51EB8C33" w14:textId="77777777" w:rsidR="00792584" w:rsidRDefault="00F447F3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Definite (</w:t>
            </w:r>
            <w:proofErr w:type="spellStart"/>
            <w:proofErr w:type="gramStart"/>
            <w:r w:rsidRPr="00495292">
              <w:rPr>
                <w:rFonts w:ascii="Tahoma" w:hAnsi="Tahoma" w:cs="Tahoma"/>
                <w:i/>
                <w:color w:val="002060"/>
                <w:sz w:val="22"/>
                <w:szCs w:val="22"/>
              </w:rPr>
              <w:t>le,la</w:t>
            </w:r>
            <w:proofErr w:type="gramEnd"/>
            <w:r w:rsidRPr="00495292">
              <w:rPr>
                <w:rFonts w:ascii="Tahoma" w:hAnsi="Tahoma" w:cs="Tahoma"/>
                <w:i/>
                <w:color w:val="002060"/>
                <w:sz w:val="22"/>
                <w:szCs w:val="22"/>
              </w:rPr>
              <w:t>,les</w:t>
            </w:r>
            <w:proofErr w:type="spellEnd"/>
            <w:r>
              <w:rPr>
                <w:rFonts w:ascii="Tahoma" w:hAnsi="Tahoma" w:cs="Tahoma"/>
                <w:sz w:val="22"/>
                <w:szCs w:val="22"/>
              </w:rPr>
              <w:t>) and indefinite (</w:t>
            </w:r>
            <w:r w:rsidRPr="00495292">
              <w:rPr>
                <w:rFonts w:ascii="Tahoma" w:hAnsi="Tahoma" w:cs="Tahoma"/>
                <w:i/>
                <w:color w:val="002060"/>
                <w:sz w:val="22"/>
                <w:szCs w:val="22"/>
              </w:rPr>
              <w:t xml:space="preserve">un, </w:t>
            </w:r>
            <w:proofErr w:type="spellStart"/>
            <w:r w:rsidRPr="00495292">
              <w:rPr>
                <w:rFonts w:ascii="Tahoma" w:hAnsi="Tahoma" w:cs="Tahoma"/>
                <w:i/>
                <w:color w:val="002060"/>
                <w:sz w:val="22"/>
                <w:szCs w:val="22"/>
              </w:rPr>
              <w:t>une</w:t>
            </w:r>
            <w:proofErr w:type="spellEnd"/>
            <w:r w:rsidRPr="00495292">
              <w:rPr>
                <w:rFonts w:ascii="Tahoma" w:hAnsi="Tahoma" w:cs="Tahoma"/>
                <w:i/>
                <w:color w:val="002060"/>
                <w:sz w:val="22"/>
                <w:szCs w:val="22"/>
              </w:rPr>
              <w:t xml:space="preserve">, des) </w:t>
            </w:r>
            <w:r>
              <w:rPr>
                <w:rFonts w:ascii="Tahoma" w:hAnsi="Tahoma" w:cs="Tahoma"/>
                <w:sz w:val="22"/>
                <w:szCs w:val="22"/>
              </w:rPr>
              <w:t>articles</w:t>
            </w:r>
          </w:p>
          <w:p w14:paraId="546E6DC6" w14:textId="77777777" w:rsidR="00F447F3" w:rsidRDefault="00F447F3">
            <w:pPr>
              <w:rPr>
                <w:rFonts w:ascii="Tahoma" w:hAnsi="Tahoma" w:cs="Tahoma"/>
                <w:sz w:val="22"/>
                <w:szCs w:val="22"/>
              </w:rPr>
            </w:pPr>
            <w:r w:rsidRPr="00495292">
              <w:rPr>
                <w:rFonts w:ascii="Tahoma" w:hAnsi="Tahoma" w:cs="Tahoma"/>
                <w:i/>
                <w:color w:val="002060"/>
                <w:sz w:val="22"/>
                <w:szCs w:val="22"/>
              </w:rPr>
              <w:t xml:space="preserve">Je </w:t>
            </w:r>
            <w:proofErr w:type="spellStart"/>
            <w:r w:rsidRPr="00495292">
              <w:rPr>
                <w:rFonts w:ascii="Tahoma" w:hAnsi="Tahoma" w:cs="Tahoma"/>
                <w:i/>
                <w:color w:val="002060"/>
                <w:sz w:val="22"/>
                <w:szCs w:val="22"/>
              </w:rPr>
              <w:t>voudrais</w:t>
            </w:r>
            <w:proofErr w:type="spellEnd"/>
            <w:r w:rsidRPr="00495292">
              <w:rPr>
                <w:rFonts w:ascii="Tahoma" w:hAnsi="Tahoma" w:cs="Tahoma"/>
                <w:color w:val="002060"/>
                <w:sz w:val="22"/>
                <w:szCs w:val="22"/>
              </w:rPr>
              <w:t xml:space="preserve"> </w:t>
            </w:r>
            <w:r>
              <w:rPr>
                <w:rFonts w:ascii="Tahoma" w:hAnsi="Tahoma" w:cs="Tahoma"/>
                <w:sz w:val="22"/>
                <w:szCs w:val="22"/>
              </w:rPr>
              <w:t>(I would like)</w:t>
            </w:r>
          </w:p>
          <w:p w14:paraId="2B761854" w14:textId="77777777" w:rsidR="00F447F3" w:rsidRPr="00F447F3" w:rsidRDefault="00F447F3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 xml:space="preserve">Extending sentences with </w:t>
            </w:r>
            <w:proofErr w:type="spellStart"/>
            <w:r w:rsidRPr="00495292">
              <w:rPr>
                <w:rFonts w:ascii="Tahoma" w:hAnsi="Tahoma" w:cs="Tahoma"/>
                <w:i/>
                <w:color w:val="002060"/>
                <w:sz w:val="22"/>
                <w:szCs w:val="22"/>
              </w:rPr>
              <w:t>mais</w:t>
            </w:r>
            <w:proofErr w:type="spellEnd"/>
          </w:p>
        </w:tc>
        <w:tc>
          <w:tcPr>
            <w:tcW w:w="2339" w:type="dxa"/>
          </w:tcPr>
          <w:p w14:paraId="6C90085C" w14:textId="77777777" w:rsidR="00792584" w:rsidRPr="00495292" w:rsidRDefault="00F447F3">
            <w:pPr>
              <w:rPr>
                <w:rFonts w:ascii="Tahoma" w:hAnsi="Tahoma" w:cs="Tahoma"/>
                <w:i/>
                <w:color w:val="002060"/>
                <w:sz w:val="22"/>
                <w:szCs w:val="22"/>
              </w:rPr>
            </w:pPr>
            <w:proofErr w:type="spellStart"/>
            <w:r w:rsidRPr="00495292">
              <w:rPr>
                <w:rFonts w:ascii="Tahoma" w:hAnsi="Tahoma" w:cs="Tahoma"/>
                <w:i/>
                <w:color w:val="002060"/>
                <w:sz w:val="22"/>
                <w:szCs w:val="22"/>
              </w:rPr>
              <w:t>C’est</w:t>
            </w:r>
            <w:proofErr w:type="spellEnd"/>
          </w:p>
          <w:p w14:paraId="6C9D93F3" w14:textId="77777777" w:rsidR="00F447F3" w:rsidRDefault="00F447F3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 xml:space="preserve">Extending sentences with </w:t>
            </w:r>
            <w:proofErr w:type="spellStart"/>
            <w:r w:rsidRPr="00495292">
              <w:rPr>
                <w:rFonts w:ascii="Tahoma" w:hAnsi="Tahoma" w:cs="Tahoma"/>
                <w:i/>
                <w:color w:val="002060"/>
                <w:sz w:val="22"/>
                <w:szCs w:val="22"/>
              </w:rPr>
              <w:t>aussi</w:t>
            </w:r>
            <w:proofErr w:type="spellEnd"/>
          </w:p>
          <w:p w14:paraId="7441CC15" w14:textId="77777777" w:rsidR="00F447F3" w:rsidRDefault="00495292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Numbers 1-15</w:t>
            </w:r>
          </w:p>
          <w:p w14:paraId="1B3F36BF" w14:textId="77777777" w:rsidR="00495292" w:rsidRDefault="00495292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Days of the week</w:t>
            </w:r>
          </w:p>
          <w:p w14:paraId="6323ED44" w14:textId="77777777" w:rsidR="00495292" w:rsidRDefault="00495292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Assessments</w:t>
            </w:r>
          </w:p>
          <w:p w14:paraId="74522629" w14:textId="77777777" w:rsidR="00495292" w:rsidRPr="00F447F3" w:rsidRDefault="00495292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Paris project</w:t>
            </w:r>
          </w:p>
        </w:tc>
      </w:tr>
      <w:tr w:rsidR="00792584" w14:paraId="0EAF23B0" w14:textId="77777777" w:rsidTr="00DA301D">
        <w:tc>
          <w:tcPr>
            <w:tcW w:w="1135" w:type="dxa"/>
          </w:tcPr>
          <w:p w14:paraId="1DE58E43" w14:textId="77777777" w:rsidR="00792584" w:rsidRPr="00792584" w:rsidRDefault="00792584" w:rsidP="00DA301D">
            <w:pPr>
              <w:jc w:val="center"/>
              <w:rPr>
                <w:rFonts w:ascii="Tahoma" w:hAnsi="Tahoma" w:cs="Tahoma"/>
                <w:b/>
              </w:rPr>
            </w:pPr>
            <w:r w:rsidRPr="00792584">
              <w:rPr>
                <w:rFonts w:ascii="Tahoma" w:hAnsi="Tahoma" w:cs="Tahoma"/>
                <w:b/>
              </w:rPr>
              <w:t>Y4</w:t>
            </w:r>
          </w:p>
        </w:tc>
        <w:tc>
          <w:tcPr>
            <w:tcW w:w="2338" w:type="dxa"/>
          </w:tcPr>
          <w:p w14:paraId="0A8F5C49" w14:textId="77777777" w:rsidR="00A37A74" w:rsidRDefault="00A37A74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Revision of a</w:t>
            </w:r>
            <w:r w:rsidRPr="00A37A74">
              <w:rPr>
                <w:rFonts w:ascii="Tahoma" w:hAnsi="Tahoma" w:cs="Tahoma"/>
                <w:sz w:val="22"/>
                <w:szCs w:val="22"/>
              </w:rPr>
              <w:t>nimals</w:t>
            </w:r>
            <w:r>
              <w:rPr>
                <w:rFonts w:ascii="Tahoma" w:hAnsi="Tahoma" w:cs="Tahoma"/>
                <w:sz w:val="22"/>
                <w:szCs w:val="22"/>
              </w:rPr>
              <w:t xml:space="preserve"> and c</w:t>
            </w:r>
            <w:r w:rsidRPr="00A37A74">
              <w:rPr>
                <w:rFonts w:ascii="Tahoma" w:hAnsi="Tahoma" w:cs="Tahoma"/>
                <w:sz w:val="22"/>
                <w:szCs w:val="22"/>
              </w:rPr>
              <w:t>lassroom instructions</w:t>
            </w:r>
          </w:p>
          <w:p w14:paraId="38D41BFC" w14:textId="77777777" w:rsidR="00A37A74" w:rsidRDefault="00A37A74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A French poem</w:t>
            </w:r>
          </w:p>
          <w:p w14:paraId="3C42669E" w14:textId="77777777" w:rsidR="00A37A74" w:rsidRDefault="00A37A74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How to use a French bilingual dictionary</w:t>
            </w:r>
          </w:p>
          <w:p w14:paraId="5A678D98" w14:textId="77777777" w:rsidR="00A37A74" w:rsidRPr="00A37A74" w:rsidRDefault="00A37A74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Parts of the body</w:t>
            </w:r>
          </w:p>
        </w:tc>
        <w:tc>
          <w:tcPr>
            <w:tcW w:w="2339" w:type="dxa"/>
          </w:tcPr>
          <w:p w14:paraId="51AFE406" w14:textId="77777777" w:rsidR="00792584" w:rsidRDefault="00A37A74">
            <w:pPr>
              <w:rPr>
                <w:rFonts w:ascii="Tahoma" w:hAnsi="Tahoma" w:cs="Tahoma"/>
                <w:sz w:val="22"/>
                <w:szCs w:val="22"/>
              </w:rPr>
            </w:pPr>
            <w:proofErr w:type="spellStart"/>
            <w:r>
              <w:rPr>
                <w:rFonts w:ascii="Tahoma" w:hAnsi="Tahoma" w:cs="Tahoma"/>
                <w:sz w:val="22"/>
                <w:szCs w:val="22"/>
              </w:rPr>
              <w:t>Colours</w:t>
            </w:r>
            <w:proofErr w:type="spellEnd"/>
          </w:p>
          <w:p w14:paraId="63CB91EB" w14:textId="77777777" w:rsidR="00A37A74" w:rsidRDefault="00A37A74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Adjectival agreements</w:t>
            </w:r>
          </w:p>
          <w:p w14:paraId="13A9D91D" w14:textId="77777777" w:rsidR="00A37A74" w:rsidRDefault="00A37A74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Food</w:t>
            </w:r>
          </w:p>
          <w:p w14:paraId="75FAE0DC" w14:textId="77777777" w:rsidR="00A37A74" w:rsidRDefault="00A37A74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Opinions about food</w:t>
            </w:r>
          </w:p>
          <w:p w14:paraId="34914205" w14:textId="77777777" w:rsidR="00A37A74" w:rsidRDefault="00A37A74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Goldilocks story</w:t>
            </w:r>
          </w:p>
          <w:p w14:paraId="439E9B73" w14:textId="77777777" w:rsidR="00A37A74" w:rsidRPr="00A37A74" w:rsidRDefault="00A37A74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Christmas: the snowman</w:t>
            </w:r>
          </w:p>
        </w:tc>
        <w:tc>
          <w:tcPr>
            <w:tcW w:w="2339" w:type="dxa"/>
          </w:tcPr>
          <w:p w14:paraId="36BE5841" w14:textId="77777777" w:rsidR="00792584" w:rsidRDefault="00A37A74">
            <w:pPr>
              <w:rPr>
                <w:rFonts w:ascii="Tahoma" w:hAnsi="Tahoma" w:cs="Tahoma"/>
                <w:sz w:val="22"/>
                <w:szCs w:val="22"/>
              </w:rPr>
            </w:pPr>
            <w:r w:rsidRPr="00A37A74">
              <w:rPr>
                <w:rFonts w:ascii="Tahoma" w:hAnsi="Tahoma" w:cs="Tahoma"/>
                <w:i/>
                <w:color w:val="002060"/>
                <w:sz w:val="22"/>
                <w:szCs w:val="22"/>
              </w:rPr>
              <w:t xml:space="preserve">Je </w:t>
            </w:r>
            <w:proofErr w:type="spellStart"/>
            <w:r w:rsidRPr="00A37A74">
              <w:rPr>
                <w:rFonts w:ascii="Tahoma" w:hAnsi="Tahoma" w:cs="Tahoma"/>
                <w:i/>
                <w:color w:val="002060"/>
                <w:sz w:val="22"/>
                <w:szCs w:val="22"/>
              </w:rPr>
              <w:t>voudrais</w:t>
            </w:r>
            <w:proofErr w:type="spellEnd"/>
            <w:r w:rsidRPr="00A37A74">
              <w:rPr>
                <w:rFonts w:ascii="Tahoma" w:hAnsi="Tahoma" w:cs="Tahoma"/>
                <w:color w:val="002060"/>
                <w:sz w:val="22"/>
                <w:szCs w:val="22"/>
              </w:rPr>
              <w:t xml:space="preserve"> </w:t>
            </w:r>
            <w:r>
              <w:rPr>
                <w:rFonts w:ascii="Tahoma" w:hAnsi="Tahoma" w:cs="Tahoma"/>
                <w:sz w:val="22"/>
                <w:szCs w:val="22"/>
              </w:rPr>
              <w:t>with food</w:t>
            </w:r>
          </w:p>
          <w:p w14:paraId="3F4C8869" w14:textId="77777777" w:rsidR="00A37A74" w:rsidRDefault="00A37A74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 xml:space="preserve">Phonemes </w:t>
            </w:r>
            <w:r w:rsidRPr="00A37A74">
              <w:rPr>
                <w:rFonts w:ascii="Tahoma" w:hAnsi="Tahoma" w:cs="Tahoma"/>
                <w:b/>
                <w:color w:val="FF0000"/>
                <w:sz w:val="22"/>
                <w:szCs w:val="22"/>
              </w:rPr>
              <w:t>e</w:t>
            </w:r>
            <w:r>
              <w:rPr>
                <w:rFonts w:ascii="Tahoma" w:hAnsi="Tahoma" w:cs="Tahoma"/>
                <w:sz w:val="22"/>
                <w:szCs w:val="22"/>
              </w:rPr>
              <w:t xml:space="preserve"> and </w:t>
            </w:r>
            <w:r w:rsidRPr="00A37A74">
              <w:rPr>
                <w:rFonts w:ascii="Tahoma" w:hAnsi="Tahoma" w:cs="Tahoma"/>
                <w:b/>
                <w:color w:val="FF0000"/>
                <w:sz w:val="22"/>
                <w:szCs w:val="22"/>
              </w:rPr>
              <w:t>an</w:t>
            </w:r>
          </w:p>
          <w:p w14:paraId="7619F2F7" w14:textId="77777777" w:rsidR="00A37A74" w:rsidRDefault="00A37A74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 xml:space="preserve">Revise numbers 1-15 </w:t>
            </w:r>
          </w:p>
          <w:p w14:paraId="5C8AF13A" w14:textId="77777777" w:rsidR="00A37A74" w:rsidRDefault="00A37A74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Months</w:t>
            </w:r>
          </w:p>
          <w:p w14:paraId="595535E1" w14:textId="77777777" w:rsidR="00A37A74" w:rsidRDefault="00A37A74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Numbers 16-31</w:t>
            </w:r>
          </w:p>
          <w:p w14:paraId="3500E396" w14:textId="77777777" w:rsidR="00A37A74" w:rsidRDefault="00A37A74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 xml:space="preserve">French </w:t>
            </w:r>
            <w:proofErr w:type="spellStart"/>
            <w:proofErr w:type="gramStart"/>
            <w:r>
              <w:rPr>
                <w:rFonts w:ascii="Tahoma" w:hAnsi="Tahoma" w:cs="Tahoma"/>
                <w:sz w:val="22"/>
                <w:szCs w:val="22"/>
              </w:rPr>
              <w:t>maths:division</w:t>
            </w:r>
            <w:proofErr w:type="spellEnd"/>
            <w:proofErr w:type="gramEnd"/>
            <w:r>
              <w:rPr>
                <w:rFonts w:ascii="Tahoma" w:hAnsi="Tahoma" w:cs="Tahoma"/>
                <w:sz w:val="22"/>
                <w:szCs w:val="22"/>
              </w:rPr>
              <w:t xml:space="preserve"> and multiplication</w:t>
            </w:r>
          </w:p>
          <w:p w14:paraId="7E27CC14" w14:textId="77777777" w:rsidR="00A37A74" w:rsidRPr="00A37A74" w:rsidRDefault="00A37A74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April fool’s day (</w:t>
            </w:r>
            <w:proofErr w:type="spellStart"/>
            <w:r w:rsidRPr="00A37A74">
              <w:rPr>
                <w:rFonts w:ascii="Tahoma" w:hAnsi="Tahoma" w:cs="Tahoma"/>
                <w:i/>
                <w:color w:val="002060"/>
                <w:sz w:val="22"/>
                <w:szCs w:val="22"/>
              </w:rPr>
              <w:t>poisson</w:t>
            </w:r>
            <w:proofErr w:type="spellEnd"/>
            <w:r w:rsidRPr="00A37A74">
              <w:rPr>
                <w:rFonts w:ascii="Tahoma" w:hAnsi="Tahoma" w:cs="Tahoma"/>
                <w:i/>
                <w:color w:val="002060"/>
                <w:sz w:val="22"/>
                <w:szCs w:val="22"/>
              </w:rPr>
              <w:t xml:space="preserve"> </w:t>
            </w:r>
            <w:proofErr w:type="spellStart"/>
            <w:r w:rsidRPr="00A37A74">
              <w:rPr>
                <w:rFonts w:ascii="Tahoma" w:hAnsi="Tahoma" w:cs="Tahoma"/>
                <w:i/>
                <w:color w:val="002060"/>
                <w:sz w:val="22"/>
                <w:szCs w:val="22"/>
              </w:rPr>
              <w:t>d’avril</w:t>
            </w:r>
            <w:proofErr w:type="spellEnd"/>
            <w:r>
              <w:rPr>
                <w:rFonts w:ascii="Tahoma" w:hAnsi="Tahoma" w:cs="Tahoma"/>
                <w:sz w:val="22"/>
                <w:szCs w:val="22"/>
              </w:rPr>
              <w:t>)</w:t>
            </w:r>
          </w:p>
        </w:tc>
        <w:tc>
          <w:tcPr>
            <w:tcW w:w="2339" w:type="dxa"/>
          </w:tcPr>
          <w:p w14:paraId="57CD0C42" w14:textId="77777777" w:rsidR="00792584" w:rsidRDefault="00A37A74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Dates and birthdays</w:t>
            </w:r>
          </w:p>
          <w:p w14:paraId="705C1684" w14:textId="77777777" w:rsidR="00A37A74" w:rsidRDefault="00A37A74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 xml:space="preserve">Personal descriptions (hair and eye </w:t>
            </w:r>
            <w:proofErr w:type="spellStart"/>
            <w:r>
              <w:rPr>
                <w:rFonts w:ascii="Tahoma" w:hAnsi="Tahoma" w:cs="Tahoma"/>
                <w:sz w:val="22"/>
                <w:szCs w:val="22"/>
              </w:rPr>
              <w:t>colour</w:t>
            </w:r>
            <w:proofErr w:type="spellEnd"/>
            <w:r>
              <w:rPr>
                <w:rFonts w:ascii="Tahoma" w:hAnsi="Tahoma" w:cs="Tahoma"/>
                <w:sz w:val="22"/>
                <w:szCs w:val="22"/>
              </w:rPr>
              <w:t>)</w:t>
            </w:r>
          </w:p>
          <w:p w14:paraId="17D8BE4A" w14:textId="77777777" w:rsidR="00A37A74" w:rsidRDefault="00A37A74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 xml:space="preserve">Phonemes </w:t>
            </w:r>
            <w:r w:rsidRPr="00A37A74">
              <w:rPr>
                <w:rFonts w:ascii="Tahoma" w:hAnsi="Tahoma" w:cs="Tahoma"/>
                <w:b/>
                <w:color w:val="FF0000"/>
                <w:sz w:val="22"/>
                <w:szCs w:val="22"/>
              </w:rPr>
              <w:t>r</w:t>
            </w:r>
            <w:r>
              <w:rPr>
                <w:rFonts w:ascii="Tahoma" w:hAnsi="Tahoma" w:cs="Tahoma"/>
                <w:sz w:val="22"/>
                <w:szCs w:val="22"/>
              </w:rPr>
              <w:t xml:space="preserve"> and </w:t>
            </w:r>
            <w:proofErr w:type="spellStart"/>
            <w:r w:rsidRPr="00A37A74">
              <w:rPr>
                <w:rFonts w:ascii="Tahoma" w:hAnsi="Tahoma" w:cs="Tahoma"/>
                <w:b/>
                <w:color w:val="FF0000"/>
                <w:sz w:val="22"/>
                <w:szCs w:val="22"/>
              </w:rPr>
              <w:t>ch</w:t>
            </w:r>
            <w:proofErr w:type="spellEnd"/>
          </w:p>
          <w:p w14:paraId="7108EBEE" w14:textId="77777777" w:rsidR="00A37A74" w:rsidRPr="00A37A74" w:rsidRDefault="00A37A74">
            <w:pPr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2339" w:type="dxa"/>
          </w:tcPr>
          <w:p w14:paraId="7E4FFB80" w14:textId="77777777" w:rsidR="00A37A74" w:rsidRDefault="00A37A74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Family vocabulary</w:t>
            </w:r>
          </w:p>
          <w:p w14:paraId="5D704905" w14:textId="77777777" w:rsidR="00A37A74" w:rsidRDefault="00A37A74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Possessive adjectives (</w:t>
            </w:r>
            <w:proofErr w:type="spellStart"/>
            <w:proofErr w:type="gramStart"/>
            <w:r w:rsidRPr="00A37A74">
              <w:rPr>
                <w:rFonts w:ascii="Tahoma" w:hAnsi="Tahoma" w:cs="Tahoma"/>
                <w:i/>
                <w:color w:val="002060"/>
                <w:sz w:val="22"/>
                <w:szCs w:val="22"/>
              </w:rPr>
              <w:t>mon,ma</w:t>
            </w:r>
            <w:proofErr w:type="gramEnd"/>
            <w:r w:rsidRPr="00A37A74">
              <w:rPr>
                <w:rFonts w:ascii="Tahoma" w:hAnsi="Tahoma" w:cs="Tahoma"/>
                <w:i/>
                <w:color w:val="002060"/>
                <w:sz w:val="22"/>
                <w:szCs w:val="22"/>
              </w:rPr>
              <w:t>,mes</w:t>
            </w:r>
            <w:proofErr w:type="spellEnd"/>
            <w:r>
              <w:rPr>
                <w:rFonts w:ascii="Tahoma" w:hAnsi="Tahoma" w:cs="Tahoma"/>
                <w:sz w:val="22"/>
                <w:szCs w:val="22"/>
              </w:rPr>
              <w:t>)</w:t>
            </w:r>
          </w:p>
          <w:p w14:paraId="37AE37D5" w14:textId="77777777" w:rsidR="00A37A74" w:rsidRDefault="00A37A74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 xml:space="preserve">Phoneme </w:t>
            </w:r>
            <w:proofErr w:type="spellStart"/>
            <w:r w:rsidRPr="00A37A74">
              <w:rPr>
                <w:rFonts w:ascii="Tahoma" w:hAnsi="Tahoma" w:cs="Tahoma"/>
                <w:b/>
                <w:color w:val="FF0000"/>
                <w:sz w:val="22"/>
                <w:szCs w:val="22"/>
              </w:rPr>
              <w:t>eu</w:t>
            </w:r>
            <w:proofErr w:type="spellEnd"/>
          </w:p>
          <w:p w14:paraId="31A0B940" w14:textId="77777777" w:rsidR="00A37A74" w:rsidRDefault="00A37A74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Further dictionary skills</w:t>
            </w:r>
          </w:p>
          <w:p w14:paraId="7DEFA20A" w14:textId="77777777" w:rsidR="00A37A74" w:rsidRDefault="00A37A74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Clothing vocabulary</w:t>
            </w:r>
          </w:p>
          <w:p w14:paraId="6D285902" w14:textId="77777777" w:rsidR="00A37A74" w:rsidRPr="00A37A74" w:rsidRDefault="00A37A74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Revise adjectival agreements</w:t>
            </w:r>
          </w:p>
        </w:tc>
        <w:tc>
          <w:tcPr>
            <w:tcW w:w="2339" w:type="dxa"/>
          </w:tcPr>
          <w:p w14:paraId="3FEB99D6" w14:textId="77777777" w:rsidR="00792584" w:rsidRDefault="00A37A74">
            <w:pPr>
              <w:rPr>
                <w:rFonts w:ascii="Tahoma" w:hAnsi="Tahoma" w:cs="Tahoma"/>
                <w:sz w:val="22"/>
                <w:szCs w:val="22"/>
              </w:rPr>
            </w:pPr>
            <w:proofErr w:type="spellStart"/>
            <w:r>
              <w:rPr>
                <w:rFonts w:ascii="Tahoma" w:hAnsi="Tahoma" w:cs="Tahoma"/>
                <w:sz w:val="22"/>
                <w:szCs w:val="22"/>
              </w:rPr>
              <w:t>Memorise</w:t>
            </w:r>
            <w:proofErr w:type="spellEnd"/>
            <w:r>
              <w:rPr>
                <w:rFonts w:ascii="Tahoma" w:hAnsi="Tahoma" w:cs="Tahoma"/>
                <w:sz w:val="22"/>
                <w:szCs w:val="22"/>
              </w:rPr>
              <w:t xml:space="preserve"> a short text (Talk4writing)</w:t>
            </w:r>
          </w:p>
          <w:p w14:paraId="4C79872D" w14:textId="77777777" w:rsidR="00A37A74" w:rsidRDefault="00A37A74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Revise food, opinions, months, numbers and personal descriptions</w:t>
            </w:r>
          </w:p>
          <w:p w14:paraId="6D439A6B" w14:textId="77777777" w:rsidR="00A37A74" w:rsidRDefault="00A37A74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Assessments</w:t>
            </w:r>
          </w:p>
          <w:p w14:paraId="5587E93D" w14:textId="77777777" w:rsidR="00A37A74" w:rsidRDefault="00A37A74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French food project</w:t>
            </w:r>
          </w:p>
          <w:p w14:paraId="5A0BB86D" w14:textId="77777777" w:rsidR="00A37A74" w:rsidRPr="00A37A74" w:rsidRDefault="00A37A74">
            <w:pPr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792584" w14:paraId="5D9AAF1A" w14:textId="77777777" w:rsidTr="00DA301D">
        <w:tc>
          <w:tcPr>
            <w:tcW w:w="1135" w:type="dxa"/>
          </w:tcPr>
          <w:p w14:paraId="6FF8D49A" w14:textId="77777777" w:rsidR="00792584" w:rsidRPr="00792584" w:rsidRDefault="00792584" w:rsidP="00DA301D">
            <w:pPr>
              <w:jc w:val="center"/>
              <w:rPr>
                <w:rFonts w:ascii="Tahoma" w:hAnsi="Tahoma" w:cs="Tahoma"/>
                <w:b/>
              </w:rPr>
            </w:pPr>
            <w:r w:rsidRPr="00792584">
              <w:rPr>
                <w:rFonts w:ascii="Tahoma" w:hAnsi="Tahoma" w:cs="Tahoma"/>
                <w:b/>
              </w:rPr>
              <w:t>Y5</w:t>
            </w:r>
          </w:p>
        </w:tc>
        <w:tc>
          <w:tcPr>
            <w:tcW w:w="2338" w:type="dxa"/>
          </w:tcPr>
          <w:p w14:paraId="38010498" w14:textId="77777777" w:rsidR="00792584" w:rsidRDefault="00A37A74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Revise opinions</w:t>
            </w:r>
          </w:p>
          <w:p w14:paraId="1A19FD62" w14:textId="77777777" w:rsidR="00A37A74" w:rsidRDefault="00A37A74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Sports vocabulary</w:t>
            </w:r>
          </w:p>
          <w:p w14:paraId="721A5AFC" w14:textId="77777777" w:rsidR="00A37A74" w:rsidRDefault="00A37A74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Sports clothing</w:t>
            </w:r>
          </w:p>
          <w:p w14:paraId="78217333" w14:textId="77777777" w:rsidR="00A37A74" w:rsidRDefault="00A37A74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 xml:space="preserve">Verb </w:t>
            </w:r>
            <w:proofErr w:type="spellStart"/>
            <w:r w:rsidRPr="00A37A74">
              <w:rPr>
                <w:rFonts w:ascii="Tahoma" w:hAnsi="Tahoma" w:cs="Tahoma"/>
                <w:i/>
                <w:color w:val="002060"/>
                <w:sz w:val="22"/>
                <w:szCs w:val="22"/>
              </w:rPr>
              <w:t>avoir</w:t>
            </w:r>
            <w:proofErr w:type="spellEnd"/>
          </w:p>
          <w:p w14:paraId="364D5CE5" w14:textId="77777777" w:rsidR="00A37A74" w:rsidRDefault="00A37A74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 xml:space="preserve">Phonemes </w:t>
            </w:r>
            <w:r w:rsidRPr="00A37A74">
              <w:rPr>
                <w:rFonts w:ascii="Tahoma" w:hAnsi="Tahoma" w:cs="Tahoma"/>
                <w:b/>
                <w:color w:val="FF0000"/>
                <w:sz w:val="22"/>
                <w:szCs w:val="22"/>
              </w:rPr>
              <w:t>a</w:t>
            </w:r>
            <w:r>
              <w:rPr>
                <w:rFonts w:ascii="Tahoma" w:hAnsi="Tahoma" w:cs="Tahoma"/>
                <w:sz w:val="22"/>
                <w:szCs w:val="22"/>
              </w:rPr>
              <w:t xml:space="preserve"> and </w:t>
            </w:r>
            <w:r w:rsidRPr="00A37A74">
              <w:rPr>
                <w:rFonts w:ascii="Tahoma" w:hAnsi="Tahoma" w:cs="Tahoma"/>
                <w:b/>
                <w:color w:val="FF0000"/>
                <w:sz w:val="22"/>
                <w:szCs w:val="22"/>
              </w:rPr>
              <w:t>ai</w:t>
            </w:r>
          </w:p>
          <w:p w14:paraId="50F19049" w14:textId="77777777" w:rsidR="00A37A74" w:rsidRDefault="00A37A74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Masculine and feminine nouns</w:t>
            </w:r>
          </w:p>
          <w:p w14:paraId="5E392B37" w14:textId="77777777" w:rsidR="00A37A74" w:rsidRPr="00A37A74" w:rsidRDefault="00A37A74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Dictionary skills</w:t>
            </w:r>
          </w:p>
        </w:tc>
        <w:tc>
          <w:tcPr>
            <w:tcW w:w="2339" w:type="dxa"/>
          </w:tcPr>
          <w:p w14:paraId="523BCFFF" w14:textId="77777777" w:rsidR="00792584" w:rsidRDefault="00A37A74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Weather vocabulary</w:t>
            </w:r>
          </w:p>
          <w:p w14:paraId="5BA73C82" w14:textId="77777777" w:rsidR="00D856DE" w:rsidRDefault="00D856DE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Hobbies vocabulary</w:t>
            </w:r>
          </w:p>
          <w:p w14:paraId="39C91D05" w14:textId="77777777" w:rsidR="00D856DE" w:rsidRDefault="00D856DE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Pets</w:t>
            </w:r>
          </w:p>
          <w:p w14:paraId="736B21D4" w14:textId="77777777" w:rsidR="00D856DE" w:rsidRDefault="00D856DE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 xml:space="preserve">Phonemes </w:t>
            </w:r>
            <w:proofErr w:type="spellStart"/>
            <w:r w:rsidRPr="00D856DE">
              <w:rPr>
                <w:rFonts w:ascii="Tahoma" w:hAnsi="Tahoma" w:cs="Tahoma"/>
                <w:b/>
                <w:color w:val="FF0000"/>
                <w:sz w:val="22"/>
                <w:szCs w:val="22"/>
              </w:rPr>
              <w:t>qu</w:t>
            </w:r>
            <w:proofErr w:type="spellEnd"/>
            <w:r>
              <w:rPr>
                <w:rFonts w:ascii="Tahoma" w:hAnsi="Tahoma" w:cs="Tahoma"/>
                <w:sz w:val="22"/>
                <w:szCs w:val="22"/>
              </w:rPr>
              <w:t xml:space="preserve"> and </w:t>
            </w:r>
            <w:r w:rsidRPr="00D856DE">
              <w:rPr>
                <w:rFonts w:ascii="Tahoma" w:hAnsi="Tahoma" w:cs="Tahoma"/>
                <w:b/>
                <w:color w:val="FF0000"/>
                <w:sz w:val="22"/>
                <w:szCs w:val="22"/>
              </w:rPr>
              <w:t>oi</w:t>
            </w:r>
          </w:p>
          <w:p w14:paraId="6FFDBA20" w14:textId="77777777" w:rsidR="00D856DE" w:rsidRDefault="00D856DE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Traditional tale: The fox and the crow</w:t>
            </w:r>
          </w:p>
          <w:p w14:paraId="73DA3E0E" w14:textId="77777777" w:rsidR="00D856DE" w:rsidRPr="00A37A74" w:rsidRDefault="00D856DE" w:rsidP="00D856DE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Christmas in France</w:t>
            </w:r>
          </w:p>
        </w:tc>
        <w:tc>
          <w:tcPr>
            <w:tcW w:w="2339" w:type="dxa"/>
          </w:tcPr>
          <w:p w14:paraId="168B9699" w14:textId="77777777" w:rsidR="00792584" w:rsidRDefault="00D856DE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 xml:space="preserve">Verb </w:t>
            </w:r>
            <w:proofErr w:type="spellStart"/>
            <w:r w:rsidRPr="00D856DE">
              <w:rPr>
                <w:rFonts w:ascii="Tahoma" w:hAnsi="Tahoma" w:cs="Tahoma"/>
                <w:i/>
                <w:color w:val="002060"/>
                <w:sz w:val="22"/>
                <w:szCs w:val="22"/>
              </w:rPr>
              <w:t>être</w:t>
            </w:r>
            <w:proofErr w:type="spellEnd"/>
          </w:p>
          <w:p w14:paraId="041D3AA3" w14:textId="77777777" w:rsidR="00D856DE" w:rsidRDefault="00D856DE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Dictionary skills</w:t>
            </w:r>
          </w:p>
          <w:p w14:paraId="705F2487" w14:textId="77777777" w:rsidR="00D856DE" w:rsidRDefault="00D856DE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Revise dates</w:t>
            </w:r>
          </w:p>
          <w:p w14:paraId="0D093A6B" w14:textId="77777777" w:rsidR="00813105" w:rsidRDefault="00813105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Numbers 32-60</w:t>
            </w:r>
          </w:p>
          <w:p w14:paraId="3612D996" w14:textId="77777777" w:rsidR="00D856DE" w:rsidRDefault="00D856DE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School subjects</w:t>
            </w:r>
          </w:p>
          <w:p w14:paraId="0C322A9C" w14:textId="77777777" w:rsidR="00D856DE" w:rsidRPr="00A37A74" w:rsidRDefault="00D856DE">
            <w:pPr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2339" w:type="dxa"/>
          </w:tcPr>
          <w:p w14:paraId="7B995159" w14:textId="77777777" w:rsidR="00792584" w:rsidRDefault="00185720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 xml:space="preserve">Words starting with </w:t>
            </w:r>
            <w:r w:rsidRPr="00185720">
              <w:rPr>
                <w:rFonts w:ascii="Tahoma" w:hAnsi="Tahoma" w:cs="Tahoma"/>
                <w:b/>
                <w:color w:val="FF0000"/>
                <w:sz w:val="22"/>
                <w:szCs w:val="22"/>
              </w:rPr>
              <w:t>h</w:t>
            </w:r>
          </w:p>
          <w:p w14:paraId="43D2C9C1" w14:textId="77777777" w:rsidR="00185720" w:rsidRDefault="00185720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Primary school in France</w:t>
            </w:r>
          </w:p>
          <w:p w14:paraId="0892C5DC" w14:textId="77777777" w:rsidR="00185720" w:rsidRDefault="00185720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Subject preferences</w:t>
            </w:r>
          </w:p>
          <w:p w14:paraId="01BD4D1C" w14:textId="77777777" w:rsidR="00185720" w:rsidRDefault="00185720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Reasons</w:t>
            </w:r>
          </w:p>
          <w:p w14:paraId="5643E9E3" w14:textId="77777777" w:rsidR="00185720" w:rsidRDefault="00185720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 xml:space="preserve">Verb </w:t>
            </w:r>
            <w:proofErr w:type="spellStart"/>
            <w:r w:rsidRPr="00185720">
              <w:rPr>
                <w:rFonts w:ascii="Tahoma" w:hAnsi="Tahoma" w:cs="Tahoma"/>
                <w:i/>
                <w:color w:val="002060"/>
                <w:sz w:val="22"/>
                <w:szCs w:val="22"/>
              </w:rPr>
              <w:t>aller</w:t>
            </w:r>
            <w:proofErr w:type="spellEnd"/>
          </w:p>
          <w:p w14:paraId="06708495" w14:textId="77777777" w:rsidR="00185720" w:rsidRDefault="00185720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Transport vocabulary</w:t>
            </w:r>
          </w:p>
          <w:p w14:paraId="259B0DD0" w14:textId="77777777" w:rsidR="00185720" w:rsidRPr="00A37A74" w:rsidRDefault="00185720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 xml:space="preserve">Easter: Mardi </w:t>
            </w:r>
            <w:proofErr w:type="spellStart"/>
            <w:r>
              <w:rPr>
                <w:rFonts w:ascii="Tahoma" w:hAnsi="Tahoma" w:cs="Tahoma"/>
                <w:sz w:val="22"/>
                <w:szCs w:val="22"/>
              </w:rPr>
              <w:t>gras</w:t>
            </w:r>
            <w:proofErr w:type="spellEnd"/>
          </w:p>
        </w:tc>
        <w:tc>
          <w:tcPr>
            <w:tcW w:w="2339" w:type="dxa"/>
          </w:tcPr>
          <w:p w14:paraId="486DBB8E" w14:textId="77777777" w:rsidR="00792584" w:rsidRDefault="00185720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Items in a classroom</w:t>
            </w:r>
          </w:p>
          <w:p w14:paraId="34C10C01" w14:textId="77777777" w:rsidR="00185720" w:rsidRDefault="00185720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Possessive adjectives (revision and new)</w:t>
            </w:r>
          </w:p>
          <w:p w14:paraId="6CF65EE6" w14:textId="77777777" w:rsidR="00185720" w:rsidRDefault="00185720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 xml:space="preserve">Prepositions </w:t>
            </w:r>
          </w:p>
          <w:p w14:paraId="42A383E8" w14:textId="77777777" w:rsidR="00185720" w:rsidRPr="00A37A74" w:rsidRDefault="00185720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Pronunciation: silent letters at the end of words</w:t>
            </w:r>
          </w:p>
        </w:tc>
        <w:tc>
          <w:tcPr>
            <w:tcW w:w="2339" w:type="dxa"/>
          </w:tcPr>
          <w:p w14:paraId="160839EB" w14:textId="77777777" w:rsidR="00792584" w:rsidRDefault="00185720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 xml:space="preserve">Revise </w:t>
            </w:r>
            <w:proofErr w:type="spellStart"/>
            <w:r>
              <w:rPr>
                <w:rFonts w:ascii="Tahoma" w:hAnsi="Tahoma" w:cs="Tahoma"/>
                <w:sz w:val="22"/>
                <w:szCs w:val="22"/>
              </w:rPr>
              <w:t>aller</w:t>
            </w:r>
            <w:proofErr w:type="spellEnd"/>
          </w:p>
          <w:p w14:paraId="54A2AFA8" w14:textId="77777777" w:rsidR="00185720" w:rsidRDefault="00185720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 xml:space="preserve">The simple future </w:t>
            </w:r>
            <w:proofErr w:type="gramStart"/>
            <w:r>
              <w:rPr>
                <w:rFonts w:ascii="Tahoma" w:hAnsi="Tahoma" w:cs="Tahoma"/>
                <w:sz w:val="22"/>
                <w:szCs w:val="22"/>
              </w:rPr>
              <w:t>tense</w:t>
            </w:r>
            <w:proofErr w:type="gramEnd"/>
          </w:p>
          <w:p w14:paraId="00399E38" w14:textId="77777777" w:rsidR="00185720" w:rsidRDefault="00185720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 xml:space="preserve">Revision </w:t>
            </w:r>
          </w:p>
          <w:p w14:paraId="3D778A2F" w14:textId="77777777" w:rsidR="00185720" w:rsidRDefault="00185720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Assessments</w:t>
            </w:r>
          </w:p>
          <w:p w14:paraId="2DFCFDA0" w14:textId="77777777" w:rsidR="00185720" w:rsidRPr="00A37A74" w:rsidRDefault="00185720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Project: West Africa where French is spoken</w:t>
            </w:r>
          </w:p>
        </w:tc>
      </w:tr>
      <w:tr w:rsidR="00792584" w14:paraId="51817D32" w14:textId="77777777" w:rsidTr="00DA301D">
        <w:tc>
          <w:tcPr>
            <w:tcW w:w="1135" w:type="dxa"/>
          </w:tcPr>
          <w:p w14:paraId="123C5955" w14:textId="77777777" w:rsidR="00792584" w:rsidRPr="00792584" w:rsidRDefault="00792584" w:rsidP="00DA301D">
            <w:pPr>
              <w:jc w:val="center"/>
              <w:rPr>
                <w:rFonts w:ascii="Tahoma" w:hAnsi="Tahoma" w:cs="Tahoma"/>
                <w:b/>
              </w:rPr>
            </w:pPr>
            <w:r w:rsidRPr="00792584">
              <w:rPr>
                <w:rFonts w:ascii="Tahoma" w:hAnsi="Tahoma" w:cs="Tahoma"/>
                <w:b/>
              </w:rPr>
              <w:t>Y6</w:t>
            </w:r>
          </w:p>
        </w:tc>
        <w:tc>
          <w:tcPr>
            <w:tcW w:w="2338" w:type="dxa"/>
          </w:tcPr>
          <w:p w14:paraId="303BC009" w14:textId="77777777" w:rsidR="00792584" w:rsidRDefault="00995475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 xml:space="preserve">Revise </w:t>
            </w:r>
            <w:proofErr w:type="spellStart"/>
            <w:r w:rsidRPr="00995475">
              <w:rPr>
                <w:rFonts w:ascii="Tahoma" w:hAnsi="Tahoma" w:cs="Tahoma"/>
                <w:i/>
                <w:color w:val="002060"/>
                <w:sz w:val="22"/>
                <w:szCs w:val="22"/>
              </w:rPr>
              <w:t>avoir</w:t>
            </w:r>
            <w:proofErr w:type="spellEnd"/>
            <w:r>
              <w:rPr>
                <w:rFonts w:ascii="Tahoma" w:hAnsi="Tahoma" w:cs="Tahoma"/>
                <w:sz w:val="22"/>
                <w:szCs w:val="22"/>
              </w:rPr>
              <w:t xml:space="preserve"> and </w:t>
            </w:r>
            <w:proofErr w:type="spellStart"/>
            <w:r w:rsidRPr="00995475">
              <w:rPr>
                <w:rFonts w:ascii="Tahoma" w:hAnsi="Tahoma" w:cs="Tahoma"/>
                <w:i/>
                <w:color w:val="002060"/>
                <w:sz w:val="22"/>
                <w:szCs w:val="22"/>
              </w:rPr>
              <w:t>être</w:t>
            </w:r>
            <w:proofErr w:type="spellEnd"/>
          </w:p>
          <w:p w14:paraId="7F42EEE9" w14:textId="77777777" w:rsidR="00995475" w:rsidRDefault="00995475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Questions</w:t>
            </w:r>
          </w:p>
          <w:p w14:paraId="45D45216" w14:textId="77777777" w:rsidR="00995475" w:rsidRDefault="00995475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Telling the time</w:t>
            </w:r>
          </w:p>
          <w:p w14:paraId="7D5DF021" w14:textId="77777777" w:rsidR="00995475" w:rsidRPr="00A37A74" w:rsidRDefault="00995475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Daily routine</w:t>
            </w:r>
          </w:p>
        </w:tc>
        <w:tc>
          <w:tcPr>
            <w:tcW w:w="2339" w:type="dxa"/>
          </w:tcPr>
          <w:p w14:paraId="17D20F89" w14:textId="77777777" w:rsidR="00792584" w:rsidRDefault="00995475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Daily routine in other countries</w:t>
            </w:r>
          </w:p>
          <w:p w14:paraId="70AAC3D2" w14:textId="77777777" w:rsidR="00995475" w:rsidRDefault="00995475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Houses</w:t>
            </w:r>
          </w:p>
          <w:p w14:paraId="62275350" w14:textId="77777777" w:rsidR="00995475" w:rsidRDefault="00995475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Rooms in a house</w:t>
            </w:r>
          </w:p>
          <w:p w14:paraId="19B40001" w14:textId="77777777" w:rsidR="00995475" w:rsidRPr="00A37A74" w:rsidRDefault="00995475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Christmas: toys from around the world</w:t>
            </w:r>
          </w:p>
        </w:tc>
        <w:tc>
          <w:tcPr>
            <w:tcW w:w="2339" w:type="dxa"/>
          </w:tcPr>
          <w:p w14:paraId="2970D4F8" w14:textId="77777777" w:rsidR="00792584" w:rsidRDefault="00995475">
            <w:pPr>
              <w:rPr>
                <w:rFonts w:ascii="Tahoma" w:hAnsi="Tahoma" w:cs="Tahoma"/>
                <w:sz w:val="22"/>
                <w:szCs w:val="22"/>
              </w:rPr>
            </w:pPr>
            <w:r w:rsidRPr="00995475">
              <w:rPr>
                <w:rFonts w:ascii="Tahoma" w:hAnsi="Tahoma" w:cs="Tahoma"/>
                <w:i/>
                <w:color w:val="002060"/>
                <w:sz w:val="22"/>
                <w:szCs w:val="22"/>
              </w:rPr>
              <w:t xml:space="preserve">Je </w:t>
            </w:r>
            <w:proofErr w:type="spellStart"/>
            <w:r w:rsidRPr="00995475">
              <w:rPr>
                <w:rFonts w:ascii="Tahoma" w:hAnsi="Tahoma" w:cs="Tahoma"/>
                <w:i/>
                <w:color w:val="002060"/>
                <w:sz w:val="22"/>
                <w:szCs w:val="22"/>
              </w:rPr>
              <w:t>peux</w:t>
            </w:r>
            <w:proofErr w:type="spellEnd"/>
            <w:r w:rsidRPr="00995475">
              <w:rPr>
                <w:rFonts w:ascii="Tahoma" w:hAnsi="Tahoma" w:cs="Tahoma"/>
                <w:color w:val="002060"/>
                <w:sz w:val="22"/>
                <w:szCs w:val="22"/>
              </w:rPr>
              <w:t xml:space="preserve"> </w:t>
            </w:r>
            <w:r>
              <w:rPr>
                <w:rFonts w:ascii="Tahoma" w:hAnsi="Tahoma" w:cs="Tahoma"/>
                <w:sz w:val="22"/>
                <w:szCs w:val="22"/>
              </w:rPr>
              <w:t>+ infinitive</w:t>
            </w:r>
          </w:p>
          <w:p w14:paraId="68A7072E" w14:textId="77777777" w:rsidR="00995475" w:rsidRDefault="00995475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Bedroom descriptions</w:t>
            </w:r>
          </w:p>
          <w:p w14:paraId="6ACB6EC9" w14:textId="77777777" w:rsidR="00995475" w:rsidRPr="00A37A74" w:rsidRDefault="00995475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Places in a town</w:t>
            </w:r>
          </w:p>
        </w:tc>
        <w:tc>
          <w:tcPr>
            <w:tcW w:w="2339" w:type="dxa"/>
          </w:tcPr>
          <w:p w14:paraId="1966179F" w14:textId="77777777" w:rsidR="00995475" w:rsidRDefault="00995475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Revise places in town</w:t>
            </w:r>
          </w:p>
          <w:p w14:paraId="7CA4F950" w14:textId="77777777" w:rsidR="00792584" w:rsidRDefault="00995475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 xml:space="preserve">Revise </w:t>
            </w:r>
            <w:proofErr w:type="spellStart"/>
            <w:r w:rsidRPr="00995475">
              <w:rPr>
                <w:rFonts w:ascii="Tahoma" w:hAnsi="Tahoma" w:cs="Tahoma"/>
                <w:i/>
                <w:color w:val="002060"/>
                <w:sz w:val="22"/>
                <w:szCs w:val="22"/>
              </w:rPr>
              <w:t>aller</w:t>
            </w:r>
            <w:proofErr w:type="spellEnd"/>
          </w:p>
          <w:p w14:paraId="5FFD67FF" w14:textId="77777777" w:rsidR="00995475" w:rsidRDefault="00995475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Directions</w:t>
            </w:r>
          </w:p>
          <w:p w14:paraId="178B9E3F" w14:textId="77777777" w:rsidR="00995475" w:rsidRDefault="00995475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Revise food</w:t>
            </w:r>
          </w:p>
          <w:p w14:paraId="62428CFC" w14:textId="77777777" w:rsidR="00995475" w:rsidRDefault="00995475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Buying food</w:t>
            </w:r>
          </w:p>
          <w:p w14:paraId="2E277EEF" w14:textId="77777777" w:rsidR="00995475" w:rsidRPr="00A37A74" w:rsidRDefault="00995475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April fool’s day</w:t>
            </w:r>
          </w:p>
        </w:tc>
        <w:tc>
          <w:tcPr>
            <w:tcW w:w="2339" w:type="dxa"/>
          </w:tcPr>
          <w:p w14:paraId="3C3D5311" w14:textId="77777777" w:rsidR="00792584" w:rsidRDefault="00995475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Numbers 61-100</w:t>
            </w:r>
          </w:p>
          <w:p w14:paraId="17A88E84" w14:textId="77777777" w:rsidR="00813105" w:rsidRDefault="00813105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Ordering food in a café</w:t>
            </w:r>
          </w:p>
          <w:p w14:paraId="3870218A" w14:textId="77777777" w:rsidR="00813105" w:rsidRDefault="00813105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Famous French food and menus</w:t>
            </w:r>
          </w:p>
          <w:p w14:paraId="40C37ED4" w14:textId="77777777" w:rsidR="00813105" w:rsidRPr="00A37A74" w:rsidRDefault="00813105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The perfect (past) tense</w:t>
            </w:r>
          </w:p>
        </w:tc>
        <w:tc>
          <w:tcPr>
            <w:tcW w:w="2339" w:type="dxa"/>
          </w:tcPr>
          <w:p w14:paraId="26E560BC" w14:textId="77777777" w:rsidR="00813105" w:rsidRDefault="00813105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The perfect (past) tense</w:t>
            </w:r>
          </w:p>
          <w:p w14:paraId="48BCDE58" w14:textId="77777777" w:rsidR="00792584" w:rsidRDefault="00813105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Revision</w:t>
            </w:r>
          </w:p>
          <w:p w14:paraId="10AAABD7" w14:textId="77777777" w:rsidR="00813105" w:rsidRDefault="00813105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Assessments</w:t>
            </w:r>
          </w:p>
          <w:p w14:paraId="7E8F10B9" w14:textId="77777777" w:rsidR="00813105" w:rsidRPr="00A37A74" w:rsidRDefault="00813105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The French alphabet</w:t>
            </w:r>
          </w:p>
        </w:tc>
      </w:tr>
    </w:tbl>
    <w:p w14:paraId="6FACC7E5" w14:textId="77777777" w:rsidR="00792584" w:rsidRDefault="00792584"/>
    <w:sectPr w:rsidR="00792584" w:rsidSect="00D856DE">
      <w:pgSz w:w="16838" w:h="11906" w:orient="landscape"/>
      <w:pgMar w:top="873" w:right="1440" w:bottom="873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auto"/>
    <w:pitch w:val="variable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D57A2"/>
    <w:rsid w:val="00015626"/>
    <w:rsid w:val="0018107B"/>
    <w:rsid w:val="00185720"/>
    <w:rsid w:val="003F10F9"/>
    <w:rsid w:val="00495292"/>
    <w:rsid w:val="00792584"/>
    <w:rsid w:val="00813105"/>
    <w:rsid w:val="00995475"/>
    <w:rsid w:val="00A37A74"/>
    <w:rsid w:val="00D55CDE"/>
    <w:rsid w:val="00D856DE"/>
    <w:rsid w:val="00DA301D"/>
    <w:rsid w:val="00DD57A2"/>
    <w:rsid w:val="00F447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02E1C0"/>
  <w15:chartTrackingRefBased/>
  <w15:docId w15:val="{358FBEF2-E5C0-4B7A-A85C-50C5A00275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D57A2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925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377</Words>
  <Characters>2151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Bradford Forster Academy</Company>
  <LinksUpToDate>false</LinksUpToDate>
  <CharactersWithSpaces>2523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Wendy Adeniji</dc:creator>
  <cp:keywords/>
  <dc:description/>
  <cp:lastModifiedBy>Juliet Park</cp:lastModifiedBy>
  <cp:revision>2</cp:revision>
  <dcterms:created xsi:type="dcterms:W3CDTF">2019-07-14T15:28:00Z</dcterms:created>
  <dcterms:modified xsi:type="dcterms:W3CDTF">2019-07-14T15:28:00Z</dcterms:modified>
</cp:coreProperties>
</file>