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845" w:rsidRDefault="008E6816">
      <w:pPr>
        <w:spacing w:after="0"/>
        <w:jc w:val="center"/>
      </w:pPr>
      <w:r>
        <w:t xml:space="preserve">Weston </w:t>
      </w:r>
      <w:proofErr w:type="spellStart"/>
      <w:r>
        <w:t>Turville</w:t>
      </w:r>
      <w:proofErr w:type="spellEnd"/>
      <w:r>
        <w:t xml:space="preserve"> CE School                                     </w:t>
      </w:r>
      <w:r>
        <w:rPr>
          <w:noProof/>
        </w:rPr>
        <w:drawing>
          <wp:anchor distT="0" distB="0" distL="0" distR="0" simplePos="0" relativeHeight="251658240" behindDoc="0" locked="0" layoutInCell="1" hidden="0" allowOverlap="1">
            <wp:simplePos x="0" y="0"/>
            <wp:positionH relativeFrom="column">
              <wp:posOffset>9067800</wp:posOffset>
            </wp:positionH>
            <wp:positionV relativeFrom="paragraph">
              <wp:posOffset>-241299</wp:posOffset>
            </wp:positionV>
            <wp:extent cx="520700" cy="498475"/>
            <wp:effectExtent l="0" t="0" r="0" b="0"/>
            <wp:wrapSquare wrapText="bothSides" distT="0" distB="0" distL="0" distR="0"/>
            <wp:docPr id="3" name="image1.png" descr="Image result for weston turville ce school"/>
            <wp:cNvGraphicFramePr/>
            <a:graphic xmlns:a="http://schemas.openxmlformats.org/drawingml/2006/main">
              <a:graphicData uri="http://schemas.openxmlformats.org/drawingml/2006/picture">
                <pic:pic xmlns:pic="http://schemas.openxmlformats.org/drawingml/2006/picture">
                  <pic:nvPicPr>
                    <pic:cNvPr id="0" name="image1.png" descr="Image result for weston turville ce school"/>
                    <pic:cNvPicPr preferRelativeResize="0"/>
                  </pic:nvPicPr>
                  <pic:blipFill>
                    <a:blip r:embed="rId5"/>
                    <a:srcRect/>
                    <a:stretch>
                      <a:fillRect/>
                    </a:stretch>
                  </pic:blipFill>
                  <pic:spPr>
                    <a:xfrm>
                      <a:off x="0" y="0"/>
                      <a:ext cx="520700" cy="498475"/>
                    </a:xfrm>
                    <a:prstGeom prst="rect">
                      <a:avLst/>
                    </a:prstGeom>
                    <a:ln/>
                  </pic:spPr>
                </pic:pic>
              </a:graphicData>
            </a:graphic>
          </wp:anchor>
        </w:drawing>
      </w:r>
    </w:p>
    <w:p w:rsidR="00EA7845" w:rsidRDefault="008E6816">
      <w:pPr>
        <w:spacing w:after="0"/>
        <w:jc w:val="center"/>
      </w:pPr>
      <w:r>
        <w:t>Whole School Curriculum Overview</w:t>
      </w:r>
    </w:p>
    <w:p w:rsidR="0054771F" w:rsidRDefault="0054771F">
      <w:pPr>
        <w:spacing w:after="0"/>
        <w:jc w:val="center"/>
      </w:pPr>
    </w:p>
    <w:tbl>
      <w:tblPr>
        <w:tblStyle w:val="a"/>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48"/>
        <w:gridCol w:w="2209"/>
        <w:gridCol w:w="2209"/>
        <w:gridCol w:w="2210"/>
        <w:gridCol w:w="2209"/>
        <w:gridCol w:w="2209"/>
        <w:gridCol w:w="2210"/>
      </w:tblGrid>
      <w:tr w:rsidR="0054771F" w:rsidTr="0054771F">
        <w:tc>
          <w:tcPr>
            <w:tcW w:w="2048" w:type="dxa"/>
          </w:tcPr>
          <w:p w:rsidR="0054771F" w:rsidRDefault="0054771F">
            <w:pPr>
              <w:jc w:val="center"/>
              <w:rPr>
                <w:b/>
                <w:sz w:val="28"/>
                <w:szCs w:val="28"/>
              </w:rPr>
            </w:pPr>
            <w:r>
              <w:rPr>
                <w:b/>
                <w:sz w:val="28"/>
                <w:szCs w:val="28"/>
              </w:rPr>
              <w:t>SUMMER</w:t>
            </w:r>
          </w:p>
        </w:tc>
        <w:tc>
          <w:tcPr>
            <w:tcW w:w="13256" w:type="dxa"/>
            <w:gridSpan w:val="6"/>
          </w:tcPr>
          <w:p w:rsidR="0054771F" w:rsidRDefault="0054771F">
            <w:pPr>
              <w:jc w:val="center"/>
              <w:rPr>
                <w:b/>
                <w:sz w:val="28"/>
                <w:szCs w:val="28"/>
              </w:rPr>
            </w:pPr>
            <w:r>
              <w:rPr>
                <w:b/>
                <w:sz w:val="28"/>
                <w:szCs w:val="28"/>
              </w:rPr>
              <w:t>HISTORY</w:t>
            </w:r>
          </w:p>
        </w:tc>
      </w:tr>
      <w:tr w:rsidR="0054771F" w:rsidTr="0054771F">
        <w:tc>
          <w:tcPr>
            <w:tcW w:w="2048" w:type="dxa"/>
          </w:tcPr>
          <w:p w:rsidR="0054771F" w:rsidRDefault="0054771F">
            <w:pPr>
              <w:jc w:val="center"/>
            </w:pPr>
          </w:p>
        </w:tc>
        <w:tc>
          <w:tcPr>
            <w:tcW w:w="2209" w:type="dxa"/>
          </w:tcPr>
          <w:p w:rsidR="0054771F" w:rsidRDefault="0054771F">
            <w:pPr>
              <w:jc w:val="center"/>
            </w:pPr>
            <w:r>
              <w:t>1</w:t>
            </w:r>
          </w:p>
        </w:tc>
        <w:tc>
          <w:tcPr>
            <w:tcW w:w="2209" w:type="dxa"/>
          </w:tcPr>
          <w:p w:rsidR="0054771F" w:rsidRDefault="0054771F">
            <w:pPr>
              <w:jc w:val="center"/>
            </w:pPr>
            <w:r>
              <w:t>2</w:t>
            </w:r>
          </w:p>
        </w:tc>
        <w:tc>
          <w:tcPr>
            <w:tcW w:w="2210" w:type="dxa"/>
          </w:tcPr>
          <w:p w:rsidR="0054771F" w:rsidRDefault="0054771F">
            <w:pPr>
              <w:jc w:val="center"/>
            </w:pPr>
            <w:r>
              <w:t>3</w:t>
            </w:r>
          </w:p>
        </w:tc>
        <w:tc>
          <w:tcPr>
            <w:tcW w:w="2209" w:type="dxa"/>
          </w:tcPr>
          <w:p w:rsidR="0054771F" w:rsidRDefault="0054771F">
            <w:pPr>
              <w:jc w:val="center"/>
            </w:pPr>
            <w:r>
              <w:t>4</w:t>
            </w:r>
          </w:p>
        </w:tc>
        <w:tc>
          <w:tcPr>
            <w:tcW w:w="2209" w:type="dxa"/>
          </w:tcPr>
          <w:p w:rsidR="0054771F" w:rsidRDefault="0054771F">
            <w:pPr>
              <w:jc w:val="center"/>
            </w:pPr>
            <w:r>
              <w:t>5</w:t>
            </w:r>
          </w:p>
        </w:tc>
        <w:tc>
          <w:tcPr>
            <w:tcW w:w="2210" w:type="dxa"/>
          </w:tcPr>
          <w:p w:rsidR="0054771F" w:rsidRDefault="0054771F">
            <w:pPr>
              <w:jc w:val="center"/>
            </w:pPr>
            <w:r>
              <w:t>6</w:t>
            </w:r>
          </w:p>
        </w:tc>
      </w:tr>
      <w:tr w:rsidR="0054771F" w:rsidTr="007A624A">
        <w:trPr>
          <w:trHeight w:val="1304"/>
        </w:trPr>
        <w:tc>
          <w:tcPr>
            <w:tcW w:w="2048" w:type="dxa"/>
          </w:tcPr>
          <w:p w:rsidR="0054771F" w:rsidRDefault="0054771F">
            <w:pPr>
              <w:jc w:val="center"/>
              <w:rPr>
                <w:b/>
              </w:rPr>
            </w:pPr>
            <w:r>
              <w:rPr>
                <w:b/>
              </w:rPr>
              <w:t>Topic</w:t>
            </w:r>
          </w:p>
        </w:tc>
        <w:tc>
          <w:tcPr>
            <w:tcW w:w="2209" w:type="dxa"/>
            <w:tcBorders>
              <w:top w:val="single" w:sz="8" w:space="0" w:color="000000"/>
              <w:left w:val="single" w:sz="8" w:space="0" w:color="000000"/>
              <w:bottom w:val="single" w:sz="8" w:space="0" w:color="000000"/>
              <w:right w:val="single" w:sz="8" w:space="0" w:color="000000"/>
            </w:tcBorders>
            <w:shd w:val="clear" w:color="auto" w:fill="C5E0B3" w:themeFill="accent6" w:themeFillTint="66"/>
            <w:tcMar>
              <w:top w:w="100" w:type="dxa"/>
              <w:left w:w="100" w:type="dxa"/>
              <w:bottom w:w="100" w:type="dxa"/>
              <w:right w:w="100" w:type="dxa"/>
            </w:tcMar>
          </w:tcPr>
          <w:p w:rsidR="0054771F" w:rsidRPr="0054771F" w:rsidRDefault="0054771F" w:rsidP="0054771F">
            <w:pPr>
              <w:spacing w:before="240" w:after="240"/>
            </w:pPr>
            <w:r w:rsidRPr="0054771F">
              <w:t>History of our village and school (life in the past – schools now and then)</w:t>
            </w:r>
          </w:p>
        </w:tc>
        <w:tc>
          <w:tcPr>
            <w:tcW w:w="2209" w:type="dxa"/>
            <w:shd w:val="clear" w:color="auto" w:fill="C5E0B3" w:themeFill="accent6" w:themeFillTint="66"/>
          </w:tcPr>
          <w:p w:rsidR="0054771F" w:rsidRDefault="0054771F">
            <w:r>
              <w:t>Explorers- Summer 1</w:t>
            </w:r>
          </w:p>
        </w:tc>
        <w:tc>
          <w:tcPr>
            <w:tcW w:w="2210" w:type="dxa"/>
            <w:shd w:val="clear" w:color="auto" w:fill="C5E0B3" w:themeFill="accent6" w:themeFillTint="66"/>
          </w:tcPr>
          <w:p w:rsidR="0054771F" w:rsidRDefault="0054771F" w:rsidP="00EA60E3">
            <w:r>
              <w:t xml:space="preserve">Local study: </w:t>
            </w:r>
            <w:r w:rsidR="00EA60E3" w:rsidRPr="00EA60E3">
              <w:t xml:space="preserve">Weston </w:t>
            </w:r>
            <w:proofErr w:type="spellStart"/>
            <w:r w:rsidR="00EA60E3" w:rsidRPr="00EA60E3">
              <w:t>Turville</w:t>
            </w:r>
            <w:proofErr w:type="spellEnd"/>
            <w:r w:rsidR="00EA60E3" w:rsidRPr="00EA60E3">
              <w:t xml:space="preserve"> during the </w:t>
            </w:r>
            <w:r>
              <w:t>First World War</w:t>
            </w:r>
          </w:p>
        </w:tc>
        <w:tc>
          <w:tcPr>
            <w:tcW w:w="2209" w:type="dxa"/>
            <w:shd w:val="clear" w:color="auto" w:fill="C5E0B3" w:themeFill="accent6" w:themeFillTint="66"/>
          </w:tcPr>
          <w:p w:rsidR="0054771F" w:rsidRDefault="0054771F">
            <w:r>
              <w:t>Ancient Civilisations – The Romans</w:t>
            </w:r>
          </w:p>
          <w:p w:rsidR="0054771F" w:rsidRDefault="0054771F">
            <w:r>
              <w:t>Summer 1 and 2</w:t>
            </w:r>
          </w:p>
        </w:tc>
        <w:tc>
          <w:tcPr>
            <w:tcW w:w="2209" w:type="dxa"/>
            <w:shd w:val="clear" w:color="auto" w:fill="C5E0B3" w:themeFill="accent6" w:themeFillTint="66"/>
          </w:tcPr>
          <w:p w:rsidR="0054771F" w:rsidRDefault="0054771F">
            <w:r>
              <w:t xml:space="preserve">Local History in the Chilterns </w:t>
            </w:r>
          </w:p>
        </w:tc>
        <w:tc>
          <w:tcPr>
            <w:tcW w:w="2210" w:type="dxa"/>
            <w:shd w:val="clear" w:color="auto" w:fill="C5E0B3" w:themeFill="accent6" w:themeFillTint="66"/>
          </w:tcPr>
          <w:p w:rsidR="0054771F" w:rsidRDefault="0054771F">
            <w:r>
              <w:t>The Maya</w:t>
            </w:r>
          </w:p>
          <w:p w:rsidR="0054771F" w:rsidRDefault="0054771F">
            <w:r>
              <w:t>Summer 1 and 2 (linked with geography)</w:t>
            </w:r>
          </w:p>
        </w:tc>
      </w:tr>
      <w:tr w:rsidR="00EA60E3" w:rsidTr="007A624A">
        <w:trPr>
          <w:trHeight w:val="1304"/>
        </w:trPr>
        <w:tc>
          <w:tcPr>
            <w:tcW w:w="2048" w:type="dxa"/>
          </w:tcPr>
          <w:p w:rsidR="00EA60E3" w:rsidRDefault="00EA60E3" w:rsidP="00EA60E3">
            <w:pPr>
              <w:jc w:val="center"/>
              <w:rPr>
                <w:b/>
              </w:rPr>
            </w:pPr>
            <w:r>
              <w:rPr>
                <w:b/>
              </w:rPr>
              <w:t>Knowledge</w:t>
            </w:r>
          </w:p>
        </w:tc>
        <w:tc>
          <w:tcPr>
            <w:tcW w:w="2209" w:type="dxa"/>
            <w:tcBorders>
              <w:top w:val="nil"/>
              <w:left w:val="single" w:sz="8" w:space="0" w:color="000000"/>
              <w:bottom w:val="single" w:sz="8" w:space="0" w:color="000000"/>
              <w:right w:val="single" w:sz="8" w:space="0" w:color="000000"/>
            </w:tcBorders>
            <w:shd w:val="clear" w:color="auto" w:fill="C5E0B3" w:themeFill="accent6" w:themeFillTint="66"/>
            <w:tcMar>
              <w:top w:w="100" w:type="dxa"/>
              <w:left w:w="100" w:type="dxa"/>
              <w:bottom w:w="100" w:type="dxa"/>
              <w:right w:w="100" w:type="dxa"/>
            </w:tcMar>
          </w:tcPr>
          <w:p w:rsidR="00EA60E3" w:rsidRPr="0054771F" w:rsidRDefault="00EA60E3" w:rsidP="00EA60E3">
            <w:pPr>
              <w:spacing w:before="240" w:after="240"/>
            </w:pPr>
            <w:r w:rsidRPr="0054771F">
              <w:t>Know that life was different in the past, for example there was no electricity</w:t>
            </w:r>
          </w:p>
          <w:p w:rsidR="00EA60E3" w:rsidRPr="0054771F" w:rsidRDefault="00EA60E3" w:rsidP="00EA60E3">
            <w:pPr>
              <w:spacing w:before="240" w:after="240"/>
            </w:pPr>
            <w:r w:rsidRPr="0054771F">
              <w:t>The school and village have changed over time, and this can be seen by looking at the buildings and the materials from which they were made</w:t>
            </w:r>
          </w:p>
        </w:tc>
        <w:tc>
          <w:tcPr>
            <w:tcW w:w="2209" w:type="dxa"/>
            <w:shd w:val="clear" w:color="auto" w:fill="C5E0B3" w:themeFill="accent6" w:themeFillTint="66"/>
          </w:tcPr>
          <w:p w:rsidR="00EA60E3" w:rsidRDefault="00EA60E3" w:rsidP="00EA60E3">
            <w:r>
              <w:t>Understand and explain what makes a person significant.</w:t>
            </w:r>
          </w:p>
          <w:p w:rsidR="00EA60E3" w:rsidRDefault="00EA60E3" w:rsidP="00EA60E3">
            <w:proofErr w:type="gramStart"/>
            <w:r>
              <w:t>understand</w:t>
            </w:r>
            <w:proofErr w:type="gramEnd"/>
            <w:r>
              <w:t xml:space="preserve"> and explain who Christopher Columbus was.</w:t>
            </w:r>
          </w:p>
          <w:p w:rsidR="00EA60E3" w:rsidRDefault="00EA60E3" w:rsidP="00EA60E3">
            <w:r>
              <w:t>Understand and explain who Neil Armstrong was.</w:t>
            </w:r>
          </w:p>
          <w:p w:rsidR="00EA60E3" w:rsidRDefault="00EA60E3" w:rsidP="00EA60E3"/>
        </w:tc>
        <w:tc>
          <w:tcPr>
            <w:tcW w:w="2210" w:type="dxa"/>
            <w:shd w:val="clear" w:color="auto" w:fill="C5E0B3" w:themeFill="accent6" w:themeFillTint="66"/>
          </w:tcPr>
          <w:p w:rsidR="00EA60E3" w:rsidRPr="00EA60E3" w:rsidRDefault="00EA60E3" w:rsidP="00EA60E3">
            <w:r w:rsidRPr="00EA60E3">
              <w:t>When the First World War happened (1914 – 1918)</w:t>
            </w:r>
          </w:p>
          <w:p w:rsidR="00EA60E3" w:rsidRPr="00EA60E3" w:rsidRDefault="00EA60E3" w:rsidP="00EA60E3">
            <w:r w:rsidRPr="00EA60E3">
              <w:t>Which main countries fought in it (see vocab list below)</w:t>
            </w:r>
          </w:p>
          <w:p w:rsidR="00EA60E3" w:rsidRPr="00EA60E3" w:rsidRDefault="00EA60E3" w:rsidP="00EA60E3">
            <w:r w:rsidRPr="00EA60E3">
              <w:t>Why it started  - Power struggles between countries as the old empires of Europe disintegrated</w:t>
            </w:r>
          </w:p>
          <w:p w:rsidR="00EA60E3" w:rsidRPr="003A533E" w:rsidRDefault="00EA60E3" w:rsidP="00EA60E3">
            <w:pPr>
              <w:rPr>
                <w:color w:val="7030A0"/>
              </w:rPr>
            </w:pPr>
            <w:r w:rsidRPr="00EA60E3">
              <w:t xml:space="preserve">Main effects on the lives of Weston </w:t>
            </w:r>
            <w:proofErr w:type="spellStart"/>
            <w:r w:rsidRPr="00EA60E3">
              <w:t>Turville’s</w:t>
            </w:r>
            <w:proofErr w:type="spellEnd"/>
            <w:r w:rsidRPr="00EA60E3">
              <w:t xml:space="preserve"> children: many fathers away at war, war bonds, growing own food, writing to the troops, keeping chickens, mothers taking on new roles, some teachers away at war, propaganda posters visible, instances of </w:t>
            </w:r>
            <w:r w:rsidRPr="00EA60E3">
              <w:lastRenderedPageBreak/>
              <w:t>anti-German feeling in local area</w:t>
            </w:r>
          </w:p>
        </w:tc>
        <w:tc>
          <w:tcPr>
            <w:tcW w:w="2209" w:type="dxa"/>
            <w:shd w:val="clear" w:color="auto" w:fill="C5E0B3" w:themeFill="accent6" w:themeFillTint="66"/>
          </w:tcPr>
          <w:p w:rsidR="00EA60E3" w:rsidRDefault="00EA60E3" w:rsidP="00EA60E3">
            <w:r>
              <w:lastRenderedPageBreak/>
              <w:t>Identify the Romans on a timeline in history.</w:t>
            </w:r>
          </w:p>
          <w:p w:rsidR="00EA60E3" w:rsidRDefault="00EA60E3" w:rsidP="00EA60E3">
            <w:r>
              <w:t>Identify the meaning of ‘Invade’ and ‘Settle’ with examples.</w:t>
            </w:r>
          </w:p>
          <w:p w:rsidR="00EA60E3" w:rsidRDefault="00EA60E3" w:rsidP="00EA60E3">
            <w:r>
              <w:t>Identify the Celts and their way of life at the time of the raids.</w:t>
            </w:r>
          </w:p>
          <w:p w:rsidR="00EA60E3" w:rsidRDefault="00EA60E3" w:rsidP="00EA60E3">
            <w:r>
              <w:t>Identify the first and second raids by the Romans against Britain and the Roman emperors who ordered them and why.</w:t>
            </w:r>
          </w:p>
          <w:p w:rsidR="00EA60E3" w:rsidRDefault="00EA60E3" w:rsidP="00EA60E3">
            <w:r>
              <w:t xml:space="preserve">Identify the successful invasion against Britain and the Roman Emperor that ordered it.  </w:t>
            </w:r>
          </w:p>
          <w:p w:rsidR="00EA60E3" w:rsidRDefault="00EA60E3" w:rsidP="00EA60E3">
            <w:r>
              <w:t xml:space="preserve">Explain the facts behind Boudicca’s </w:t>
            </w:r>
            <w:r>
              <w:lastRenderedPageBreak/>
              <w:t>revolt and why it took place.</w:t>
            </w:r>
          </w:p>
          <w:p w:rsidR="00EA60E3" w:rsidRDefault="00EA60E3" w:rsidP="00EA60E3">
            <w:r>
              <w:t>Identify the reason behind the building of Hadrian’s Wall and where it is located.</w:t>
            </w:r>
          </w:p>
          <w:p w:rsidR="00EA60E3" w:rsidRDefault="00EA60E3" w:rsidP="00EA60E3">
            <w:r>
              <w:t>Discuss the changes made to British society by the Romans and how they are still in existence today.</w:t>
            </w:r>
          </w:p>
          <w:p w:rsidR="00EA60E3" w:rsidRDefault="00EA60E3" w:rsidP="00EA60E3">
            <w:r>
              <w:t>Identify the social, political, cultural and religious lives of the Romans.</w:t>
            </w:r>
          </w:p>
        </w:tc>
        <w:tc>
          <w:tcPr>
            <w:tcW w:w="2209" w:type="dxa"/>
            <w:shd w:val="clear" w:color="auto" w:fill="C5E0B3" w:themeFill="accent6" w:themeFillTint="66"/>
          </w:tcPr>
          <w:p w:rsidR="00EA60E3" w:rsidRDefault="00EA60E3" w:rsidP="00EA60E3">
            <w:pPr>
              <w:spacing w:before="240" w:after="240"/>
              <w:ind w:hanging="360"/>
            </w:pPr>
            <w:r>
              <w:rPr>
                <w:sz w:val="18"/>
                <w:szCs w:val="18"/>
              </w:rPr>
              <w:lastRenderedPageBreak/>
              <w:t>·</w:t>
            </w:r>
            <w:r>
              <w:rPr>
                <w:rFonts w:ascii="Times New Roman" w:eastAsia="Times New Roman" w:hAnsi="Times New Roman" w:cs="Times New Roman"/>
                <w:sz w:val="14"/>
                <w:szCs w:val="14"/>
              </w:rPr>
              <w:t xml:space="preserve">         </w:t>
            </w:r>
            <w:r>
              <w:t xml:space="preserve">Know </w:t>
            </w:r>
            <w:proofErr w:type="spellStart"/>
            <w:r>
              <w:t>Uk</w:t>
            </w:r>
            <w:proofErr w:type="spellEnd"/>
            <w:r>
              <w:t xml:space="preserve"> divided into England, Scotland, N Ireland and Wales</w:t>
            </w:r>
          </w:p>
          <w:p w:rsidR="00EA60E3" w:rsidRDefault="00EA60E3" w:rsidP="00EA60E3">
            <w:pPr>
              <w:spacing w:before="240" w:after="240"/>
              <w:ind w:hanging="360"/>
            </w:pPr>
            <w:r>
              <w:t>·</w:t>
            </w:r>
            <w:r>
              <w:rPr>
                <w:rFonts w:ascii="Times New Roman" w:eastAsia="Times New Roman" w:hAnsi="Times New Roman" w:cs="Times New Roman"/>
              </w:rPr>
              <w:t xml:space="preserve">     </w:t>
            </w:r>
            <w:r>
              <w:t>Know Buckinghamshire is a county in England</w:t>
            </w:r>
          </w:p>
          <w:p w:rsidR="00EA60E3" w:rsidRDefault="00EA60E3" w:rsidP="00EA60E3">
            <w:pPr>
              <w:spacing w:before="240" w:after="240"/>
              <w:ind w:left="-90" w:hanging="360"/>
            </w:pPr>
            <w:r>
              <w:t>·</w:t>
            </w:r>
            <w:r>
              <w:rPr>
                <w:rFonts w:ascii="Times New Roman" w:eastAsia="Times New Roman" w:hAnsi="Times New Roman" w:cs="Times New Roman"/>
              </w:rPr>
              <w:t xml:space="preserve">      </w:t>
            </w:r>
            <w:r>
              <w:t>Be familiar with the locality of school and the local area</w:t>
            </w:r>
          </w:p>
          <w:p w:rsidR="00EA60E3" w:rsidRDefault="00EA60E3" w:rsidP="00EA60E3">
            <w:pPr>
              <w:spacing w:before="240" w:after="240"/>
              <w:rPr>
                <w:rFonts w:ascii="Arial" w:eastAsia="Arial" w:hAnsi="Arial" w:cs="Arial"/>
                <w:sz w:val="20"/>
                <w:szCs w:val="20"/>
              </w:rPr>
            </w:pPr>
            <w:r>
              <w:rPr>
                <w:rFonts w:ascii="Arial" w:eastAsia="Arial" w:hAnsi="Arial" w:cs="Arial"/>
                <w:sz w:val="20"/>
                <w:szCs w:val="20"/>
              </w:rPr>
              <w:t>Where did Anglo Saxon settlers locate villages? Decision making exercise. Strip parishes and place names.</w:t>
            </w:r>
          </w:p>
          <w:p w:rsidR="00EA60E3" w:rsidRDefault="00EA60E3" w:rsidP="00EA60E3">
            <w:pPr>
              <w:spacing w:before="240" w:after="240"/>
              <w:rPr>
                <w:rFonts w:ascii="Arial" w:eastAsia="Arial" w:hAnsi="Arial" w:cs="Arial"/>
                <w:sz w:val="20"/>
                <w:szCs w:val="20"/>
              </w:rPr>
            </w:pPr>
            <w:r>
              <w:rPr>
                <w:rFonts w:ascii="Arial" w:eastAsia="Arial" w:hAnsi="Arial" w:cs="Arial"/>
                <w:sz w:val="20"/>
                <w:szCs w:val="20"/>
              </w:rPr>
              <w:t xml:space="preserve"> </w:t>
            </w:r>
          </w:p>
          <w:p w:rsidR="00EA60E3" w:rsidRDefault="00EA60E3" w:rsidP="00EA60E3">
            <w:pPr>
              <w:spacing w:before="240" w:after="240"/>
              <w:rPr>
                <w:rFonts w:ascii="Arial" w:eastAsia="Arial" w:hAnsi="Arial" w:cs="Arial"/>
                <w:sz w:val="20"/>
                <w:szCs w:val="20"/>
              </w:rPr>
            </w:pPr>
            <w:r>
              <w:rPr>
                <w:rFonts w:ascii="Arial" w:eastAsia="Arial" w:hAnsi="Arial" w:cs="Arial"/>
                <w:sz w:val="20"/>
                <w:szCs w:val="20"/>
              </w:rPr>
              <w:t>Landscape a result of thousands of years of management by farmers and foresters.</w:t>
            </w:r>
          </w:p>
          <w:p w:rsidR="00EA60E3" w:rsidRDefault="00EA60E3" w:rsidP="00EA60E3">
            <w:pPr>
              <w:spacing w:before="240" w:after="240"/>
              <w:rPr>
                <w:rFonts w:ascii="Arial" w:eastAsia="Arial" w:hAnsi="Arial" w:cs="Arial"/>
                <w:sz w:val="20"/>
                <w:szCs w:val="20"/>
              </w:rPr>
            </w:pPr>
            <w:r>
              <w:rPr>
                <w:rFonts w:ascii="Arial" w:eastAsia="Arial" w:hAnsi="Arial" w:cs="Arial"/>
                <w:sz w:val="20"/>
                <w:szCs w:val="20"/>
              </w:rPr>
              <w:lastRenderedPageBreak/>
              <w:t xml:space="preserve"> </w:t>
            </w:r>
          </w:p>
          <w:p w:rsidR="00EA60E3" w:rsidRDefault="00EA60E3" w:rsidP="00EA60E3">
            <w:pPr>
              <w:spacing w:before="240" w:after="240"/>
              <w:rPr>
                <w:rFonts w:ascii="Arial" w:eastAsia="Arial" w:hAnsi="Arial" w:cs="Arial"/>
                <w:sz w:val="20"/>
                <w:szCs w:val="20"/>
              </w:rPr>
            </w:pPr>
            <w:r>
              <w:rPr>
                <w:rFonts w:ascii="Arial" w:eastAsia="Arial" w:hAnsi="Arial" w:cs="Arial"/>
                <w:sz w:val="20"/>
                <w:szCs w:val="20"/>
              </w:rPr>
              <w:t>Link historical events to changes in farming practice and how farming is influenced by many factors.</w:t>
            </w:r>
          </w:p>
          <w:p w:rsidR="00EA60E3" w:rsidRDefault="00EA60E3" w:rsidP="00EA60E3">
            <w:pPr>
              <w:spacing w:before="240" w:after="240"/>
              <w:rPr>
                <w:rFonts w:ascii="Arial" w:eastAsia="Arial" w:hAnsi="Arial" w:cs="Arial"/>
                <w:sz w:val="20"/>
                <w:szCs w:val="20"/>
              </w:rPr>
            </w:pPr>
            <w:r>
              <w:rPr>
                <w:rFonts w:ascii="Arial" w:eastAsia="Arial" w:hAnsi="Arial" w:cs="Arial"/>
                <w:sz w:val="20"/>
                <w:szCs w:val="20"/>
              </w:rPr>
              <w:t xml:space="preserve">. Red Kites became extinct but were reintroduced to Chilterns in 1990s. Explore changing attitudes towards kites, opinions regarding feeding, and debate. </w:t>
            </w:r>
          </w:p>
          <w:p w:rsidR="00EA60E3" w:rsidRDefault="00EA60E3" w:rsidP="00EA60E3"/>
        </w:tc>
        <w:tc>
          <w:tcPr>
            <w:tcW w:w="2210" w:type="dxa"/>
            <w:shd w:val="clear" w:color="auto" w:fill="C5E0B3" w:themeFill="accent6" w:themeFillTint="66"/>
          </w:tcPr>
          <w:p w:rsidR="00EA60E3" w:rsidRDefault="00EA60E3" w:rsidP="00EA60E3">
            <w:r>
              <w:lastRenderedPageBreak/>
              <w:t>Know the following:</w:t>
            </w:r>
          </w:p>
          <w:p w:rsidR="00EA60E3" w:rsidRDefault="00EA60E3" w:rsidP="00EA60E3">
            <w:r>
              <w:t>Mayan cities had similar layouts to each other. They would have a palace for the ruler, a plaza for the marketplaces and temples, in the form of</w:t>
            </w:r>
          </w:p>
          <w:p w:rsidR="00EA60E3" w:rsidRDefault="00EA60E3" w:rsidP="00EA60E3">
            <w:proofErr w:type="gramStart"/>
            <w:r>
              <w:t>pyramids</w:t>
            </w:r>
            <w:proofErr w:type="gramEnd"/>
            <w:r>
              <w:t>.</w:t>
            </w:r>
          </w:p>
          <w:p w:rsidR="00EA60E3" w:rsidRDefault="00EA60E3" w:rsidP="00EA60E3">
            <w:r>
              <w:t>Mayan cities were often found near trade routes and good farmland.</w:t>
            </w:r>
          </w:p>
          <w:p w:rsidR="00EA60E3" w:rsidRDefault="00EA60E3" w:rsidP="00EA60E3">
            <w:r>
              <w:t>Mayans were polytheists, believing in many nature</w:t>
            </w:r>
          </w:p>
          <w:p w:rsidR="00EA60E3" w:rsidRDefault="00EA60E3" w:rsidP="00EA60E3">
            <w:proofErr w:type="gramStart"/>
            <w:r>
              <w:t>gods</w:t>
            </w:r>
            <w:proofErr w:type="gramEnd"/>
            <w:r>
              <w:t xml:space="preserve"> or deities.</w:t>
            </w:r>
          </w:p>
          <w:p w:rsidR="00EA60E3" w:rsidRDefault="00EA60E3" w:rsidP="00EA60E3">
            <w:r>
              <w:t xml:space="preserve">Priests were considered the most important people in the Mayan culture. Warriors, craftsmen and traders were next in the hierarchy. </w:t>
            </w:r>
            <w:r>
              <w:lastRenderedPageBreak/>
              <w:t>Farmers, workers and slaves were at the bottom of the</w:t>
            </w:r>
          </w:p>
          <w:p w:rsidR="00EA60E3" w:rsidRDefault="00EA60E3" w:rsidP="00EA60E3">
            <w:proofErr w:type="gramStart"/>
            <w:r>
              <w:t>hierarchy</w:t>
            </w:r>
            <w:proofErr w:type="gramEnd"/>
            <w:r>
              <w:t>.</w:t>
            </w:r>
          </w:p>
          <w:p w:rsidR="00EA60E3" w:rsidRDefault="00EA60E3" w:rsidP="00EA60E3">
            <w:r>
              <w:t>Mayan merchants traded many goods including salt, cotton, honey and jade.</w:t>
            </w:r>
          </w:p>
          <w:p w:rsidR="00EA60E3" w:rsidRDefault="00EA60E3" w:rsidP="00EA60E3">
            <w:r>
              <w:t>The Mayan calendar (</w:t>
            </w:r>
            <w:proofErr w:type="spellStart"/>
            <w:r>
              <w:t>Tzolkin</w:t>
            </w:r>
            <w:proofErr w:type="spellEnd"/>
            <w:r>
              <w:t>) consisted of 260 days and 13 months.</w:t>
            </w:r>
          </w:p>
          <w:p w:rsidR="00EA60E3" w:rsidRDefault="00EA60E3" w:rsidP="00EA60E3">
            <w:r>
              <w:t>The demise of the Mayan civilisation came about because of a mixture of deforestation, land</w:t>
            </w:r>
          </w:p>
          <w:p w:rsidR="00EA60E3" w:rsidRDefault="00EA60E3" w:rsidP="00EA60E3">
            <w:proofErr w:type="gramStart"/>
            <w:r>
              <w:t>erosion</w:t>
            </w:r>
            <w:proofErr w:type="gramEnd"/>
            <w:r>
              <w:t xml:space="preserve"> and drought.</w:t>
            </w:r>
          </w:p>
          <w:p w:rsidR="00EA60E3" w:rsidRDefault="00EA60E3" w:rsidP="00EA60E3"/>
        </w:tc>
      </w:tr>
      <w:tr w:rsidR="00EA60E3" w:rsidTr="007A624A">
        <w:trPr>
          <w:trHeight w:val="1304"/>
        </w:trPr>
        <w:tc>
          <w:tcPr>
            <w:tcW w:w="2048" w:type="dxa"/>
          </w:tcPr>
          <w:p w:rsidR="00EA60E3" w:rsidRDefault="00EA60E3" w:rsidP="00EA60E3">
            <w:pPr>
              <w:jc w:val="center"/>
              <w:rPr>
                <w:b/>
              </w:rPr>
            </w:pPr>
            <w:r>
              <w:rPr>
                <w:b/>
              </w:rPr>
              <w:lastRenderedPageBreak/>
              <w:t>Skills</w:t>
            </w:r>
          </w:p>
        </w:tc>
        <w:tc>
          <w:tcPr>
            <w:tcW w:w="2209" w:type="dxa"/>
            <w:tcBorders>
              <w:top w:val="nil"/>
              <w:left w:val="single" w:sz="8" w:space="0" w:color="000000"/>
              <w:bottom w:val="single" w:sz="8" w:space="0" w:color="000000"/>
              <w:right w:val="single" w:sz="8" w:space="0" w:color="000000"/>
            </w:tcBorders>
            <w:shd w:val="clear" w:color="auto" w:fill="C5E0B3" w:themeFill="accent6" w:themeFillTint="66"/>
            <w:tcMar>
              <w:top w:w="100" w:type="dxa"/>
              <w:left w:w="100" w:type="dxa"/>
              <w:bottom w:w="100" w:type="dxa"/>
              <w:right w:w="100" w:type="dxa"/>
            </w:tcMar>
          </w:tcPr>
          <w:p w:rsidR="00EA60E3" w:rsidRDefault="00EA60E3" w:rsidP="00EA60E3">
            <w:pPr>
              <w:spacing w:before="240" w:after="240"/>
            </w:pPr>
            <w:r>
              <w:t>Discussion and listening. Analysing information.</w:t>
            </w:r>
          </w:p>
          <w:p w:rsidR="00EA60E3" w:rsidRDefault="00EA60E3" w:rsidP="00EA60E3">
            <w:pPr>
              <w:spacing w:before="240" w:after="240"/>
            </w:pPr>
            <w:r>
              <w:t>Observation</w:t>
            </w:r>
          </w:p>
          <w:p w:rsidR="00EA60E3" w:rsidRDefault="00EA60E3" w:rsidP="00EA60E3">
            <w:pPr>
              <w:spacing w:before="240" w:after="240"/>
            </w:pPr>
            <w:r>
              <w:t>Asking and answering questions</w:t>
            </w:r>
          </w:p>
          <w:p w:rsidR="00EA60E3" w:rsidRDefault="00EA60E3" w:rsidP="00EA60E3">
            <w:pPr>
              <w:spacing w:before="240" w:after="240"/>
            </w:pPr>
            <w:r>
              <w:t>Comparing and contrasting</w:t>
            </w:r>
          </w:p>
          <w:p w:rsidR="00EA60E3" w:rsidRPr="0054771F" w:rsidRDefault="00EA60E3" w:rsidP="00EA60E3">
            <w:pPr>
              <w:spacing w:before="240" w:after="240"/>
              <w:rPr>
                <w:rFonts w:asciiTheme="minorHAnsi" w:eastAsia="Arial" w:hAnsiTheme="minorHAnsi" w:cstheme="minorHAnsi"/>
              </w:rPr>
            </w:pPr>
            <w:r w:rsidRPr="0054771F">
              <w:rPr>
                <w:rFonts w:asciiTheme="minorHAnsi" w:eastAsia="Arial" w:hAnsiTheme="minorHAnsi" w:cstheme="minorHAnsi"/>
              </w:rPr>
              <w:t>Identify and discuss changes within living memory</w:t>
            </w:r>
          </w:p>
          <w:p w:rsidR="00EA60E3" w:rsidRPr="0054771F" w:rsidRDefault="00EA60E3" w:rsidP="00EA60E3">
            <w:pPr>
              <w:spacing w:before="240" w:after="240"/>
              <w:rPr>
                <w:rFonts w:asciiTheme="minorHAnsi" w:eastAsia="Arial" w:hAnsiTheme="minorHAnsi" w:cstheme="minorHAnsi"/>
              </w:rPr>
            </w:pPr>
            <w:r w:rsidRPr="0054771F">
              <w:rPr>
                <w:rFonts w:asciiTheme="minorHAnsi" w:eastAsia="Arial" w:hAnsiTheme="minorHAnsi" w:cstheme="minorHAnsi"/>
              </w:rPr>
              <w:t xml:space="preserve">Identify and discuss significant historical </w:t>
            </w:r>
            <w:r w:rsidRPr="0054771F">
              <w:rPr>
                <w:rFonts w:asciiTheme="minorHAnsi" w:eastAsia="Arial" w:hAnsiTheme="minorHAnsi" w:cstheme="minorHAnsi"/>
              </w:rPr>
              <w:lastRenderedPageBreak/>
              <w:t>places, people and events in their own locality</w:t>
            </w:r>
          </w:p>
          <w:p w:rsidR="00EA60E3" w:rsidRDefault="00EA60E3" w:rsidP="00EA60E3">
            <w:pPr>
              <w:spacing w:before="240" w:after="240"/>
              <w:rPr>
                <w:color w:val="0000FF"/>
              </w:rPr>
            </w:pPr>
          </w:p>
        </w:tc>
        <w:tc>
          <w:tcPr>
            <w:tcW w:w="2209" w:type="dxa"/>
            <w:shd w:val="clear" w:color="auto" w:fill="C5E0B3" w:themeFill="accent6" w:themeFillTint="66"/>
          </w:tcPr>
          <w:p w:rsidR="00EA60E3" w:rsidRDefault="00EA60E3" w:rsidP="00EA60E3">
            <w:r>
              <w:lastRenderedPageBreak/>
              <w:t xml:space="preserve">Group people according to why they are </w:t>
            </w:r>
            <w:proofErr w:type="spellStart"/>
            <w:r>
              <w:t>significant.use</w:t>
            </w:r>
            <w:proofErr w:type="spellEnd"/>
            <w:r>
              <w:t xml:space="preserve"> historical Understanding to empathise with significant figures.</w:t>
            </w:r>
          </w:p>
          <w:p w:rsidR="00EA60E3" w:rsidRDefault="00EA60E3" w:rsidP="00EA60E3">
            <w:r>
              <w:t>Compare different historical figures, naming their similarities and differences.</w:t>
            </w:r>
          </w:p>
          <w:p w:rsidR="00EA60E3" w:rsidRDefault="00EA60E3" w:rsidP="00EA60E3">
            <w:r>
              <w:t xml:space="preserve">Discuss and compare the impact of different historical figures and events in history, and how they </w:t>
            </w:r>
            <w:r>
              <w:lastRenderedPageBreak/>
              <w:t>influence our life today.</w:t>
            </w:r>
          </w:p>
          <w:p w:rsidR="00EA60E3" w:rsidRDefault="00EA60E3" w:rsidP="00EA60E3"/>
          <w:p w:rsidR="00EA60E3" w:rsidRDefault="00EA60E3" w:rsidP="00EA60E3">
            <w:r>
              <w:t xml:space="preserve"> </w:t>
            </w:r>
          </w:p>
        </w:tc>
        <w:tc>
          <w:tcPr>
            <w:tcW w:w="2210" w:type="dxa"/>
            <w:shd w:val="clear" w:color="auto" w:fill="C5E0B3" w:themeFill="accent6" w:themeFillTint="66"/>
          </w:tcPr>
          <w:p w:rsidR="00EA60E3" w:rsidRPr="00EA60E3" w:rsidRDefault="00EA60E3" w:rsidP="00EA60E3">
            <w:r w:rsidRPr="00EA60E3">
              <w:lastRenderedPageBreak/>
              <w:t>Recalling key facts</w:t>
            </w:r>
          </w:p>
          <w:p w:rsidR="00EA60E3" w:rsidRPr="00EA60E3" w:rsidRDefault="00EA60E3" w:rsidP="00EA60E3">
            <w:r w:rsidRPr="00EA60E3">
              <w:t>Labelling the map of countries involved in the war</w:t>
            </w:r>
          </w:p>
          <w:p w:rsidR="00EA60E3" w:rsidRPr="00EA60E3" w:rsidRDefault="00EA60E3" w:rsidP="00EA60E3">
            <w:r w:rsidRPr="00EA60E3">
              <w:t xml:space="preserve">Researching life in Weston </w:t>
            </w:r>
            <w:proofErr w:type="spellStart"/>
            <w:r w:rsidRPr="00EA60E3">
              <w:t>Turville</w:t>
            </w:r>
            <w:proofErr w:type="spellEnd"/>
            <w:r w:rsidRPr="00EA60E3">
              <w:t xml:space="preserve"> at the time</w:t>
            </w:r>
          </w:p>
          <w:p w:rsidR="00EA60E3" w:rsidRPr="00EA60E3" w:rsidRDefault="00EA60E3" w:rsidP="00EA60E3">
            <w:r w:rsidRPr="00EA60E3">
              <w:t>Considering why female teachers had to be unmarried, and taking part in a debate about why that has now</w:t>
            </w:r>
            <w:r w:rsidRPr="003A533E">
              <w:rPr>
                <w:color w:val="7030A0"/>
              </w:rPr>
              <w:t xml:space="preserve"> </w:t>
            </w:r>
            <w:r w:rsidRPr="00EA60E3">
              <w:t>changed</w:t>
            </w:r>
          </w:p>
          <w:p w:rsidR="00EA60E3" w:rsidRPr="00EA60E3" w:rsidRDefault="00EA60E3" w:rsidP="00EA60E3">
            <w:r w:rsidRPr="00EA60E3">
              <w:t>Comparing lives of children then and now</w:t>
            </w:r>
          </w:p>
          <w:p w:rsidR="00EA60E3" w:rsidRDefault="00EA60E3" w:rsidP="00EA60E3">
            <w:r w:rsidRPr="00EA60E3">
              <w:t xml:space="preserve">Writing a diary as a </w:t>
            </w:r>
            <w:bookmarkStart w:id="0" w:name="_GoBack"/>
            <w:bookmarkEnd w:id="0"/>
            <w:r w:rsidRPr="00EA60E3">
              <w:t>child from the</w:t>
            </w:r>
            <w:r>
              <w:t>se y</w:t>
            </w:r>
            <w:r w:rsidRPr="00EA60E3">
              <w:t>e</w:t>
            </w:r>
            <w:r>
              <w:t>a</w:t>
            </w:r>
            <w:r w:rsidRPr="00EA60E3">
              <w:t>rs</w:t>
            </w:r>
          </w:p>
        </w:tc>
        <w:tc>
          <w:tcPr>
            <w:tcW w:w="2209" w:type="dxa"/>
            <w:shd w:val="clear" w:color="auto" w:fill="C5E0B3" w:themeFill="accent6" w:themeFillTint="66"/>
          </w:tcPr>
          <w:p w:rsidR="00EA60E3" w:rsidRDefault="00EA60E3" w:rsidP="00EA60E3">
            <w:r>
              <w:t>Use evidence to ask questions and find answers to questions                                    Suggest suitable sources of evidence for historical enquiries</w:t>
            </w:r>
          </w:p>
          <w:p w:rsidR="00EA60E3" w:rsidRDefault="00EA60E3" w:rsidP="00EA60E3">
            <w:r>
              <w:t>Suggest causes and consequences of some of the main events and changes in history</w:t>
            </w:r>
          </w:p>
          <w:p w:rsidR="00EA60E3" w:rsidRDefault="00EA60E3" w:rsidP="00EA60E3">
            <w:r>
              <w:t>Place events, artefacts and historical figures on a timeline using dates</w:t>
            </w:r>
          </w:p>
          <w:p w:rsidR="00EA60E3" w:rsidRDefault="00EA60E3" w:rsidP="00EA60E3">
            <w:r>
              <w:lastRenderedPageBreak/>
              <w:t>Use appropriate historical vocabulary to communicate</w:t>
            </w:r>
          </w:p>
          <w:p w:rsidR="00EA60E3" w:rsidRDefault="00EA60E3" w:rsidP="00EA60E3">
            <w:r>
              <w:t>Use literacy, numeracy and computing skills in order to communicate information about the past</w:t>
            </w:r>
          </w:p>
        </w:tc>
        <w:tc>
          <w:tcPr>
            <w:tcW w:w="2209" w:type="dxa"/>
            <w:shd w:val="clear" w:color="auto" w:fill="C5E0B3" w:themeFill="accent6" w:themeFillTint="66"/>
          </w:tcPr>
          <w:p w:rsidR="00EA60E3" w:rsidRDefault="00EA60E3" w:rsidP="00EA60E3">
            <w:r>
              <w:lastRenderedPageBreak/>
              <w:t xml:space="preserve">Use evidence to ask questions and find answers to questions  </w:t>
            </w:r>
          </w:p>
          <w:p w:rsidR="00EA60E3" w:rsidRDefault="00EA60E3" w:rsidP="00EA60E3"/>
          <w:p w:rsidR="00EA60E3" w:rsidRDefault="00EA60E3" w:rsidP="00EA60E3">
            <w:r>
              <w:t>Map skills to locate places and study geology and topography.</w:t>
            </w:r>
          </w:p>
        </w:tc>
        <w:tc>
          <w:tcPr>
            <w:tcW w:w="2210" w:type="dxa"/>
            <w:shd w:val="clear" w:color="auto" w:fill="C5E0B3" w:themeFill="accent6" w:themeFillTint="66"/>
          </w:tcPr>
          <w:p w:rsidR="00EA60E3" w:rsidRDefault="00EA60E3" w:rsidP="00EA60E3">
            <w:r>
              <w:t>Understand the need to use a range of information from a wide variety of sources.</w:t>
            </w:r>
          </w:p>
          <w:p w:rsidR="00EA60E3" w:rsidRDefault="00EA60E3" w:rsidP="00EA60E3">
            <w:r>
              <w:t>Describe the social, ethnic, cultural or religious diversity of past society.</w:t>
            </w:r>
          </w:p>
          <w:p w:rsidR="00EA60E3" w:rsidRDefault="00EA60E3" w:rsidP="00EA60E3">
            <w:r>
              <w:t>Describe the characteristic features of the past, including ideas, beliefs, attitudes and experiences of men, women and children.</w:t>
            </w:r>
          </w:p>
          <w:p w:rsidR="00EA60E3" w:rsidRDefault="00EA60E3" w:rsidP="00EA60E3">
            <w:r>
              <w:lastRenderedPageBreak/>
              <w:t>Use original ways to present information and ideas.</w:t>
            </w:r>
          </w:p>
          <w:p w:rsidR="00EA60E3" w:rsidRDefault="00EA60E3" w:rsidP="00EA60E3">
            <w:r>
              <w:t>Become fluent in the use of historical vocabulary and techniques.</w:t>
            </w:r>
          </w:p>
          <w:p w:rsidR="00EA60E3" w:rsidRDefault="00EA60E3" w:rsidP="00EA60E3"/>
        </w:tc>
      </w:tr>
      <w:tr w:rsidR="00EA60E3" w:rsidTr="007A624A">
        <w:trPr>
          <w:trHeight w:val="1304"/>
        </w:trPr>
        <w:tc>
          <w:tcPr>
            <w:tcW w:w="2048" w:type="dxa"/>
          </w:tcPr>
          <w:p w:rsidR="00EA60E3" w:rsidRDefault="00EA60E3" w:rsidP="00EA60E3">
            <w:pPr>
              <w:jc w:val="center"/>
              <w:rPr>
                <w:b/>
              </w:rPr>
            </w:pPr>
            <w:r>
              <w:rPr>
                <w:b/>
              </w:rPr>
              <w:lastRenderedPageBreak/>
              <w:t>Vocabulary</w:t>
            </w:r>
          </w:p>
        </w:tc>
        <w:tc>
          <w:tcPr>
            <w:tcW w:w="2209" w:type="dxa"/>
            <w:tcBorders>
              <w:top w:val="nil"/>
              <w:left w:val="single" w:sz="8" w:space="0" w:color="000000"/>
              <w:bottom w:val="single" w:sz="8" w:space="0" w:color="000000"/>
              <w:right w:val="single" w:sz="8" w:space="0" w:color="000000"/>
            </w:tcBorders>
            <w:shd w:val="clear" w:color="auto" w:fill="C5E0B3" w:themeFill="accent6" w:themeFillTint="66"/>
            <w:tcMar>
              <w:top w:w="100" w:type="dxa"/>
              <w:left w:w="100" w:type="dxa"/>
              <w:bottom w:w="100" w:type="dxa"/>
              <w:right w:w="100" w:type="dxa"/>
            </w:tcMar>
          </w:tcPr>
          <w:p w:rsidR="00EA60E3" w:rsidRDefault="00EA60E3" w:rsidP="00EA60E3">
            <w:pPr>
              <w:spacing w:before="240" w:after="240"/>
              <w:rPr>
                <w:color w:val="0000FF"/>
              </w:rPr>
            </w:pPr>
            <w:r w:rsidRPr="0054771F">
              <w:t>past, present, future, buildings, changes, different, same, compare, predict, reason, materials</w:t>
            </w:r>
          </w:p>
        </w:tc>
        <w:tc>
          <w:tcPr>
            <w:tcW w:w="2209" w:type="dxa"/>
            <w:shd w:val="clear" w:color="auto" w:fill="C5E0B3" w:themeFill="accent6" w:themeFillTint="66"/>
          </w:tcPr>
          <w:p w:rsidR="00EA60E3" w:rsidRDefault="00EA60E3" w:rsidP="00EA60E3">
            <w:r>
              <w:t>Important, significant, famous, person, people, explorer, Christopher Columbus, America, Cuba, The Bahamas, Native Americans, ship, sailor, voyage, deck, the Indies, The New World, Neil Armstrong, space, astronaut, mission, NASA, similar, different, compare, moon rocket.</w:t>
            </w:r>
          </w:p>
        </w:tc>
        <w:tc>
          <w:tcPr>
            <w:tcW w:w="2210" w:type="dxa"/>
            <w:shd w:val="clear" w:color="auto" w:fill="C5E0B3" w:themeFill="accent6" w:themeFillTint="66"/>
          </w:tcPr>
          <w:p w:rsidR="00EA60E3" w:rsidRPr="00EA60E3" w:rsidRDefault="00EA60E3" w:rsidP="00EA60E3">
            <w:r w:rsidRPr="00EA60E3">
              <w:t xml:space="preserve">Weston </w:t>
            </w:r>
            <w:proofErr w:type="spellStart"/>
            <w:r w:rsidRPr="00EA60E3">
              <w:t>Turville</w:t>
            </w:r>
            <w:proofErr w:type="spellEnd"/>
            <w:r w:rsidRPr="00EA60E3">
              <w:t>. St. Mary the Virgin Church, Great War, conflict, soldier, conscription, fight, battle, navy, army, Allies (Portugal, Britain, France, Italy – swapped from Central Powers! -Greece, Serbia, Russia, Romania)</w:t>
            </w:r>
          </w:p>
          <w:p w:rsidR="00EA60E3" w:rsidRPr="00EA60E3" w:rsidRDefault="00EA60E3" w:rsidP="00EA60E3">
            <w:r w:rsidRPr="00EA60E3">
              <w:t>Central Powers (Germany, Austria-Hungary, Bulgaria, Italy. Ottoman Empire)</w:t>
            </w:r>
          </w:p>
          <w:p w:rsidR="00EA60E3" w:rsidRPr="00EA60E3" w:rsidRDefault="00EA60E3" w:rsidP="00EA60E3">
            <w:r w:rsidRPr="00EA60E3">
              <w:t>Neutral countries (incl. Spain, Albania and Switzerland)</w:t>
            </w:r>
          </w:p>
          <w:p w:rsidR="00EA60E3" w:rsidRPr="00EA60E3" w:rsidRDefault="00EA60E3" w:rsidP="00EA60E3">
            <w:r w:rsidRPr="00EA60E3">
              <w:t>War Bonds</w:t>
            </w:r>
          </w:p>
          <w:p w:rsidR="00EA60E3" w:rsidRPr="00EA60E3" w:rsidRDefault="00EA60E3" w:rsidP="00EA60E3">
            <w:r w:rsidRPr="00EA60E3">
              <w:t>Spinster</w:t>
            </w:r>
          </w:p>
          <w:p w:rsidR="00EA60E3" w:rsidRDefault="00EA60E3" w:rsidP="00EA60E3">
            <w:r w:rsidRPr="00EA60E3">
              <w:t>propaganda</w:t>
            </w:r>
          </w:p>
        </w:tc>
        <w:tc>
          <w:tcPr>
            <w:tcW w:w="2209" w:type="dxa"/>
            <w:shd w:val="clear" w:color="auto" w:fill="C5E0B3" w:themeFill="accent6" w:themeFillTint="66"/>
          </w:tcPr>
          <w:p w:rsidR="00EA60E3" w:rsidRDefault="00EA60E3" w:rsidP="00EA60E3">
            <w:r>
              <w:t>Caledonia, Celts</w:t>
            </w:r>
          </w:p>
          <w:p w:rsidR="00EA60E3" w:rsidRDefault="00EA60E3" w:rsidP="00EA60E3">
            <w:r>
              <w:t>Emperor, Fort,</w:t>
            </w:r>
          </w:p>
          <w:p w:rsidR="00EA60E3" w:rsidRDefault="00EA60E3" w:rsidP="00EA60E3">
            <w:r>
              <w:t>Iceni, Invade, Legion, Picts, Revolt, Roman Empire, Roundhouse, Settle, Tribe</w:t>
            </w:r>
          </w:p>
        </w:tc>
        <w:tc>
          <w:tcPr>
            <w:tcW w:w="2209" w:type="dxa"/>
            <w:shd w:val="clear" w:color="auto" w:fill="C5E0B3" w:themeFill="accent6" w:themeFillTint="66"/>
          </w:tcPr>
          <w:p w:rsidR="00EA60E3" w:rsidRDefault="00EA60E3" w:rsidP="00EA60E3">
            <w:r>
              <w:t>chalk, scarp, topography, geology, pollarding, coppicing, conservation, aquifer, water table, permeable, winterbourne, meander, tumulus, barrow</w:t>
            </w:r>
          </w:p>
        </w:tc>
        <w:tc>
          <w:tcPr>
            <w:tcW w:w="2210" w:type="dxa"/>
            <w:shd w:val="clear" w:color="auto" w:fill="C5E0B3" w:themeFill="accent6" w:themeFillTint="66"/>
          </w:tcPr>
          <w:p w:rsidR="00EA60E3" w:rsidRDefault="00EA60E3" w:rsidP="00EA60E3">
            <w:r>
              <w:t>archaeologist</w:t>
            </w:r>
          </w:p>
          <w:p w:rsidR="00EA60E3" w:rsidRDefault="00EA60E3" w:rsidP="00EA60E3">
            <w:r>
              <w:t>architecture</w:t>
            </w:r>
          </w:p>
          <w:p w:rsidR="00EA60E3" w:rsidRDefault="00EA60E3" w:rsidP="00EA60E3">
            <w:proofErr w:type="spellStart"/>
            <w:r>
              <w:t>Chichen</w:t>
            </w:r>
            <w:proofErr w:type="spellEnd"/>
            <w:r>
              <w:t xml:space="preserve"> Itza</w:t>
            </w:r>
          </w:p>
          <w:p w:rsidR="00EA60E3" w:rsidRDefault="00EA60E3" w:rsidP="00EA60E3">
            <w:r>
              <w:t>civilisation</w:t>
            </w:r>
          </w:p>
          <w:p w:rsidR="00EA60E3" w:rsidRDefault="00EA60E3" w:rsidP="00EA60E3">
            <w:r>
              <w:t>climate</w:t>
            </w:r>
          </w:p>
          <w:p w:rsidR="00EA60E3" w:rsidRDefault="00EA60E3" w:rsidP="00EA60E3">
            <w:r>
              <w:t>continent</w:t>
            </w:r>
          </w:p>
          <w:p w:rsidR="00EA60E3" w:rsidRDefault="00EA60E3" w:rsidP="00EA60E3">
            <w:r>
              <w:t>culture</w:t>
            </w:r>
          </w:p>
          <w:p w:rsidR="00EA60E3" w:rsidRDefault="00EA60E3" w:rsidP="00EA60E3">
            <w:r>
              <w:t>deforestation</w:t>
            </w:r>
          </w:p>
          <w:p w:rsidR="00EA60E3" w:rsidRDefault="00EA60E3" w:rsidP="00EA60E3">
            <w:r>
              <w:t>deities</w:t>
            </w:r>
          </w:p>
          <w:p w:rsidR="00EA60E3" w:rsidRDefault="00EA60E3" w:rsidP="00EA60E3">
            <w:r>
              <w:t>demise</w:t>
            </w:r>
          </w:p>
          <w:p w:rsidR="00EA60E3" w:rsidRDefault="00EA60E3" w:rsidP="00EA60E3">
            <w:r>
              <w:t>drought</w:t>
            </w:r>
          </w:p>
          <w:p w:rsidR="00EA60E3" w:rsidRDefault="00EA60E3" w:rsidP="00EA60E3">
            <w:r>
              <w:t>erosion</w:t>
            </w:r>
          </w:p>
          <w:p w:rsidR="00EA60E3" w:rsidRDefault="00EA60E3" w:rsidP="00EA60E3">
            <w:r>
              <w:t>hierarchy</w:t>
            </w:r>
          </w:p>
          <w:p w:rsidR="00EA60E3" w:rsidRDefault="00EA60E3" w:rsidP="00EA60E3">
            <w:r>
              <w:t>indigenous</w:t>
            </w:r>
          </w:p>
          <w:p w:rsidR="00EA60E3" w:rsidRDefault="00EA60E3" w:rsidP="00EA60E3">
            <w:r>
              <w:t>Mayan</w:t>
            </w:r>
          </w:p>
          <w:p w:rsidR="00EA60E3" w:rsidRDefault="00EA60E3" w:rsidP="00EA60E3">
            <w:r>
              <w:t>merchant</w:t>
            </w:r>
          </w:p>
          <w:p w:rsidR="00EA60E3" w:rsidRDefault="00EA60E3" w:rsidP="00EA60E3">
            <w:r>
              <w:t>Mesoamerica</w:t>
            </w:r>
          </w:p>
          <w:p w:rsidR="00EA60E3" w:rsidRDefault="00EA60E3" w:rsidP="00EA60E3"/>
        </w:tc>
      </w:tr>
    </w:tbl>
    <w:p w:rsidR="00EA7845" w:rsidRDefault="00EA7845">
      <w:pPr>
        <w:spacing w:after="0"/>
        <w:jc w:val="center"/>
      </w:pPr>
    </w:p>
    <w:sectPr w:rsidR="00EA7845">
      <w:pgSz w:w="16838" w:h="11906"/>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845"/>
    <w:rsid w:val="001354C6"/>
    <w:rsid w:val="0054771F"/>
    <w:rsid w:val="007A624A"/>
    <w:rsid w:val="008D26B4"/>
    <w:rsid w:val="008E6816"/>
    <w:rsid w:val="00BA16B5"/>
    <w:rsid w:val="00EA60E3"/>
    <w:rsid w:val="00EA7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473CCB-FFE0-4EDF-A0BF-9F99E65AA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C27E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a+TpJK76O95Q00qla683jUR9Xw==">AMUW2mWDwbiYkbHi6rQXU3TLuuURL6uSUJcGFOtMXhvj8SHpHspLPgOD2Q0mE48dy3wZQi1pF3cc6Uq5DEH78ul8JuScsBuwvCntPNKhx0EuTBPhp0F2hX4=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968</Words>
  <Characters>5518</Characters>
  <Application>Microsoft Office Word</Application>
  <DocSecurity>0</DocSecurity>
  <Lines>45</Lines>
  <Paragraphs>12</Paragraphs>
  <ScaleCrop>false</ScaleCrop>
  <Company>SchoolTST</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Head</cp:lastModifiedBy>
  <cp:revision>8</cp:revision>
  <dcterms:created xsi:type="dcterms:W3CDTF">2020-04-13T09:11:00Z</dcterms:created>
  <dcterms:modified xsi:type="dcterms:W3CDTF">2021-07-12T14:11:00Z</dcterms:modified>
</cp:coreProperties>
</file>