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84" w:rsidRDefault="009803BD">
      <w:pPr>
        <w:spacing w:after="0"/>
        <w:jc w:val="center"/>
      </w:pPr>
      <w:r>
        <w:t xml:space="preserve">Weston </w:t>
      </w:r>
      <w:proofErr w:type="spellStart"/>
      <w:r>
        <w:t>Turville</w:t>
      </w:r>
      <w:proofErr w:type="spellEnd"/>
      <w:r>
        <w:t xml:space="preserve"> CE School                                    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9067800</wp:posOffset>
            </wp:positionH>
            <wp:positionV relativeFrom="paragraph">
              <wp:posOffset>-241299</wp:posOffset>
            </wp:positionV>
            <wp:extent cx="520700" cy="498475"/>
            <wp:effectExtent l="0" t="0" r="0" b="0"/>
            <wp:wrapSquare wrapText="bothSides" distT="0" distB="0" distL="0" distR="0"/>
            <wp:docPr id="3" name="image1.png" descr="Image result for weston turville ce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result for weston turville ce school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498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94E84" w:rsidRDefault="009803BD">
      <w:pPr>
        <w:spacing w:after="0"/>
        <w:jc w:val="center"/>
      </w:pPr>
      <w:r>
        <w:t>Whole School Curriculum Overview</w:t>
      </w:r>
    </w:p>
    <w:p w:rsidR="00322D52" w:rsidRDefault="00322D52">
      <w:pPr>
        <w:spacing w:after="0"/>
        <w:jc w:val="center"/>
      </w:pPr>
    </w:p>
    <w:tbl>
      <w:tblPr>
        <w:tblStyle w:val="a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8"/>
        <w:gridCol w:w="2209"/>
        <w:gridCol w:w="2209"/>
        <w:gridCol w:w="2210"/>
        <w:gridCol w:w="2209"/>
        <w:gridCol w:w="2209"/>
        <w:gridCol w:w="2210"/>
      </w:tblGrid>
      <w:tr w:rsidR="00322D52" w:rsidTr="00322D52">
        <w:tc>
          <w:tcPr>
            <w:tcW w:w="2048" w:type="dxa"/>
          </w:tcPr>
          <w:p w:rsidR="00322D52" w:rsidRDefault="00322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</w:t>
            </w:r>
          </w:p>
        </w:tc>
        <w:tc>
          <w:tcPr>
            <w:tcW w:w="13256" w:type="dxa"/>
            <w:gridSpan w:val="6"/>
          </w:tcPr>
          <w:p w:rsidR="00322D52" w:rsidRDefault="00322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</w:tr>
      <w:tr w:rsidR="00322D52" w:rsidTr="00322D52">
        <w:tc>
          <w:tcPr>
            <w:tcW w:w="2048" w:type="dxa"/>
          </w:tcPr>
          <w:p w:rsidR="00322D52" w:rsidRDefault="00322D52">
            <w:pPr>
              <w:jc w:val="center"/>
            </w:pPr>
          </w:p>
        </w:tc>
        <w:tc>
          <w:tcPr>
            <w:tcW w:w="2209" w:type="dxa"/>
          </w:tcPr>
          <w:p w:rsidR="00322D52" w:rsidRDefault="00322D52">
            <w:pPr>
              <w:jc w:val="center"/>
            </w:pPr>
            <w:r>
              <w:t>1</w:t>
            </w:r>
          </w:p>
        </w:tc>
        <w:tc>
          <w:tcPr>
            <w:tcW w:w="2209" w:type="dxa"/>
          </w:tcPr>
          <w:p w:rsidR="00322D52" w:rsidRDefault="00322D52">
            <w:pPr>
              <w:jc w:val="center"/>
            </w:pPr>
            <w:r>
              <w:t>2</w:t>
            </w:r>
          </w:p>
        </w:tc>
        <w:tc>
          <w:tcPr>
            <w:tcW w:w="2210" w:type="dxa"/>
          </w:tcPr>
          <w:p w:rsidR="00322D52" w:rsidRDefault="00322D52">
            <w:pPr>
              <w:jc w:val="center"/>
            </w:pPr>
            <w:r>
              <w:t>3</w:t>
            </w:r>
          </w:p>
        </w:tc>
        <w:tc>
          <w:tcPr>
            <w:tcW w:w="2209" w:type="dxa"/>
          </w:tcPr>
          <w:p w:rsidR="00322D52" w:rsidRDefault="00322D52">
            <w:pPr>
              <w:jc w:val="center"/>
            </w:pPr>
            <w:r>
              <w:t>4</w:t>
            </w:r>
          </w:p>
        </w:tc>
        <w:tc>
          <w:tcPr>
            <w:tcW w:w="2209" w:type="dxa"/>
          </w:tcPr>
          <w:p w:rsidR="00322D52" w:rsidRDefault="00322D52">
            <w:pPr>
              <w:jc w:val="center"/>
            </w:pPr>
            <w:r>
              <w:t>5</w:t>
            </w:r>
          </w:p>
        </w:tc>
        <w:tc>
          <w:tcPr>
            <w:tcW w:w="2210" w:type="dxa"/>
          </w:tcPr>
          <w:p w:rsidR="00322D52" w:rsidRDefault="00322D52">
            <w:pPr>
              <w:jc w:val="center"/>
            </w:pPr>
            <w:r>
              <w:t>6</w:t>
            </w:r>
          </w:p>
        </w:tc>
      </w:tr>
      <w:tr w:rsidR="00322D52" w:rsidTr="00322D52">
        <w:trPr>
          <w:trHeight w:val="1304"/>
        </w:trPr>
        <w:tc>
          <w:tcPr>
            <w:tcW w:w="2048" w:type="dxa"/>
          </w:tcPr>
          <w:p w:rsidR="00322D52" w:rsidRDefault="00322D52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D52" w:rsidRDefault="00322D52">
            <w:pPr>
              <w:spacing w:before="240" w:after="240"/>
            </w:pPr>
            <w:r>
              <w:t>Seasonal change</w:t>
            </w:r>
          </w:p>
          <w:p w:rsidR="00322D52" w:rsidRDefault="00322D52">
            <w:pPr>
              <w:spacing w:before="240" w:after="240"/>
              <w:rPr>
                <w:color w:val="0000FF"/>
              </w:rPr>
            </w:pPr>
            <w:r w:rsidRPr="00A05E7B">
              <w:rPr>
                <w:color w:val="0070C0"/>
              </w:rPr>
              <w:t>Geography of our village &amp; our school</w:t>
            </w:r>
          </w:p>
        </w:tc>
        <w:tc>
          <w:tcPr>
            <w:tcW w:w="2209" w:type="dxa"/>
          </w:tcPr>
          <w:p w:rsidR="00322D52" w:rsidRDefault="00A05E7B">
            <w:r w:rsidRPr="00A05E7B">
              <w:rPr>
                <w:color w:val="0070C0"/>
              </w:rPr>
              <w:t>Comparing non-European countries: Kenya</w:t>
            </w:r>
          </w:p>
        </w:tc>
        <w:tc>
          <w:tcPr>
            <w:tcW w:w="2210" w:type="dxa"/>
          </w:tcPr>
          <w:p w:rsidR="00322D52" w:rsidRDefault="00322D52" w:rsidP="009803BD">
            <w:r w:rsidRPr="00AA6DD7">
              <w:rPr>
                <w:color w:val="0070C0"/>
              </w:rPr>
              <w:t>Rainforests and Equator, Hemispheres and Tropics</w:t>
            </w:r>
          </w:p>
        </w:tc>
        <w:tc>
          <w:tcPr>
            <w:tcW w:w="2209" w:type="dxa"/>
            <w:shd w:val="clear" w:color="auto" w:fill="C5E0B3" w:themeFill="accent6" w:themeFillTint="66"/>
          </w:tcPr>
          <w:p w:rsidR="00322D52" w:rsidRDefault="00322D52">
            <w:r>
              <w:t>Italy: Rivers, Seas, Mountains, Physical and Human Features</w:t>
            </w:r>
          </w:p>
          <w:p w:rsidR="00322D52" w:rsidRDefault="00322D52">
            <w:r>
              <w:t>Summer 1 and 2</w:t>
            </w:r>
          </w:p>
        </w:tc>
        <w:tc>
          <w:tcPr>
            <w:tcW w:w="2209" w:type="dxa"/>
            <w:shd w:val="clear" w:color="auto" w:fill="C5E0B3" w:themeFill="accent6" w:themeFillTint="66"/>
          </w:tcPr>
          <w:p w:rsidR="00322D52" w:rsidRDefault="00322D52">
            <w:r>
              <w:t xml:space="preserve">Geography of The Chilterns </w:t>
            </w:r>
          </w:p>
          <w:p w:rsidR="00322D52" w:rsidRDefault="00322D52"/>
          <w:p w:rsidR="00322D52" w:rsidRDefault="00322D52">
            <w:pPr>
              <w:rPr>
                <w:color w:val="0000FF"/>
              </w:rPr>
            </w:pPr>
            <w:r w:rsidRPr="00A05E7B">
              <w:rPr>
                <w:color w:val="0070C0"/>
              </w:rPr>
              <w:t xml:space="preserve">Map skills </w:t>
            </w:r>
          </w:p>
        </w:tc>
        <w:tc>
          <w:tcPr>
            <w:tcW w:w="2210" w:type="dxa"/>
            <w:shd w:val="clear" w:color="auto" w:fill="C5E0B3" w:themeFill="accent6" w:themeFillTint="66"/>
          </w:tcPr>
          <w:p w:rsidR="00322D52" w:rsidRDefault="00322D52">
            <w:r>
              <w:t>South America</w:t>
            </w:r>
          </w:p>
          <w:p w:rsidR="00322D52" w:rsidRDefault="00322D52">
            <w:r>
              <w:t>(link with Maya history topic)</w:t>
            </w:r>
          </w:p>
        </w:tc>
      </w:tr>
      <w:tr w:rsidR="00322D52" w:rsidTr="00322D52">
        <w:trPr>
          <w:trHeight w:val="1304"/>
        </w:trPr>
        <w:tc>
          <w:tcPr>
            <w:tcW w:w="2048" w:type="dxa"/>
          </w:tcPr>
          <w:p w:rsidR="00322D52" w:rsidRDefault="00322D52">
            <w:pPr>
              <w:jc w:val="center"/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D52" w:rsidRDefault="00322D52">
            <w:pPr>
              <w:spacing w:before="240" w:after="240"/>
            </w:pPr>
            <w:r>
              <w:t>That seasons change across the year; weather and changes associated with spring/summer</w:t>
            </w:r>
          </w:p>
          <w:p w:rsidR="00322D52" w:rsidRPr="00A05E7B" w:rsidRDefault="00322D52">
            <w:pPr>
              <w:spacing w:before="240" w:after="240"/>
              <w:rPr>
                <w:color w:val="0070C0"/>
              </w:rPr>
            </w:pPr>
            <w:r w:rsidRPr="00A05E7B">
              <w:rPr>
                <w:color w:val="0070C0"/>
              </w:rPr>
              <w:t>Name of physical and human features of the school and local area</w:t>
            </w:r>
          </w:p>
          <w:p w:rsidR="00322D52" w:rsidRDefault="00322D52">
            <w:pPr>
              <w:spacing w:before="240" w:after="240"/>
            </w:pPr>
          </w:p>
        </w:tc>
        <w:tc>
          <w:tcPr>
            <w:tcW w:w="2209" w:type="dxa"/>
          </w:tcPr>
          <w:p w:rsidR="00322D52" w:rsidRDefault="00322D52"/>
        </w:tc>
        <w:tc>
          <w:tcPr>
            <w:tcW w:w="2210" w:type="dxa"/>
          </w:tcPr>
          <w:p w:rsidR="00AA6DD7" w:rsidRPr="00AA6DD7" w:rsidRDefault="00AA6DD7" w:rsidP="00AA6DD7">
            <w:pPr>
              <w:rPr>
                <w:color w:val="0070C0"/>
              </w:rPr>
            </w:pPr>
            <w:r w:rsidRPr="00AA6DD7">
              <w:rPr>
                <w:color w:val="0070C0"/>
              </w:rPr>
              <w:t>That Rainforests are a type of biome</w:t>
            </w:r>
          </w:p>
          <w:p w:rsidR="00AA6DD7" w:rsidRPr="00AA6DD7" w:rsidRDefault="00AA6DD7" w:rsidP="00AA6DD7">
            <w:pPr>
              <w:rPr>
                <w:color w:val="0070C0"/>
              </w:rPr>
            </w:pPr>
            <w:r w:rsidRPr="00AA6DD7">
              <w:rPr>
                <w:color w:val="0070C0"/>
              </w:rPr>
              <w:t>Locations of major Rainforests in the world, in relation to the equator and tropics</w:t>
            </w:r>
          </w:p>
          <w:p w:rsidR="00AA6DD7" w:rsidRPr="00AA6DD7" w:rsidRDefault="00AA6DD7" w:rsidP="00AA6DD7">
            <w:pPr>
              <w:rPr>
                <w:color w:val="0070C0"/>
              </w:rPr>
            </w:pPr>
            <w:r w:rsidRPr="00AA6DD7">
              <w:rPr>
                <w:color w:val="0070C0"/>
              </w:rPr>
              <w:t>That the Amazon Rainforest is located in the continent of South America</w:t>
            </w:r>
          </w:p>
          <w:p w:rsidR="00AA6DD7" w:rsidRPr="00AA6DD7" w:rsidRDefault="00AA6DD7" w:rsidP="00AA6DD7">
            <w:pPr>
              <w:rPr>
                <w:color w:val="0070C0"/>
              </w:rPr>
            </w:pPr>
            <w:r w:rsidRPr="00AA6DD7">
              <w:rPr>
                <w:color w:val="0070C0"/>
              </w:rPr>
              <w:t>The ability to name some of the countries in the Amazon Rainforest (esp. Brazil, Peru and Colombia)</w:t>
            </w:r>
          </w:p>
          <w:p w:rsidR="00322D52" w:rsidRDefault="00AA6DD7" w:rsidP="00AA6DD7">
            <w:r w:rsidRPr="00AA6DD7">
              <w:rPr>
                <w:color w:val="0070C0"/>
              </w:rPr>
              <w:t>Layers of the Rainforest (Emergent Layer, Canopy, Understorey,</w:t>
            </w:r>
            <w:r w:rsidRPr="00027B87">
              <w:rPr>
                <w:color w:val="7030A0"/>
              </w:rPr>
              <w:t xml:space="preserve"> </w:t>
            </w:r>
            <w:r w:rsidRPr="00AA6DD7">
              <w:rPr>
                <w:color w:val="0070C0"/>
              </w:rPr>
              <w:t>Shrub Layer, Forest Floor)</w:t>
            </w:r>
          </w:p>
        </w:tc>
        <w:tc>
          <w:tcPr>
            <w:tcW w:w="2209" w:type="dxa"/>
            <w:shd w:val="clear" w:color="auto" w:fill="C5E0B3" w:themeFill="accent6" w:themeFillTint="66"/>
          </w:tcPr>
          <w:p w:rsidR="00322D52" w:rsidRDefault="00322D52">
            <w:r>
              <w:t>The 4 main climate types and the one associated with Italy</w:t>
            </w:r>
          </w:p>
          <w:p w:rsidR="00322D52" w:rsidRDefault="00322D52">
            <w:r>
              <w:t>The population and capital of Italy</w:t>
            </w:r>
          </w:p>
          <w:p w:rsidR="00322D52" w:rsidRDefault="00322D52">
            <w:r>
              <w:t>The main geographical features of Italy – mountains, rivers, seas, bordering countries</w:t>
            </w:r>
          </w:p>
          <w:p w:rsidR="00322D52" w:rsidRDefault="00322D52">
            <w:r>
              <w:t>Physical and human features of Italy</w:t>
            </w:r>
          </w:p>
          <w:p w:rsidR="00322D52" w:rsidRDefault="00322D52">
            <w:r>
              <w:t>Key landmarks in Italy</w:t>
            </w:r>
          </w:p>
          <w:p w:rsidR="00322D52" w:rsidRDefault="00322D52">
            <w:r>
              <w:t>The culture of Italy</w:t>
            </w:r>
          </w:p>
        </w:tc>
        <w:tc>
          <w:tcPr>
            <w:tcW w:w="2209" w:type="dxa"/>
            <w:shd w:val="clear" w:color="auto" w:fill="C5E0B3" w:themeFill="accent6" w:themeFillTint="66"/>
          </w:tcPr>
          <w:p w:rsidR="00322D52" w:rsidRDefault="00322D52">
            <w:r>
              <w:t xml:space="preserve">Location of The Chilterns, counties, names of main towns and rivers. </w:t>
            </w:r>
          </w:p>
          <w:p w:rsidR="00322D52" w:rsidRDefault="00322D52">
            <w:r>
              <w:t xml:space="preserve">The geology of the area and how it has caused the formation of the landscape. </w:t>
            </w:r>
          </w:p>
          <w:p w:rsidR="00322D52" w:rsidRDefault="00322D52">
            <w:r>
              <w:t xml:space="preserve">Know about farming and the main industry in the area. Understand the importance of chalk streams. Knowledge of animals and wildlife. </w:t>
            </w:r>
          </w:p>
          <w:p w:rsidR="00322D52" w:rsidRDefault="00322D52">
            <w:pPr>
              <w:rPr>
                <w:color w:val="1155CC"/>
              </w:rPr>
            </w:pPr>
            <w:r>
              <w:rPr>
                <w:color w:val="1155CC"/>
              </w:rPr>
              <w:t xml:space="preserve">Know a map is a visual representation of the real world. </w:t>
            </w:r>
            <w:proofErr w:type="gramStart"/>
            <w:r>
              <w:rPr>
                <w:color w:val="1155CC"/>
              </w:rPr>
              <w:t>know</w:t>
            </w:r>
            <w:proofErr w:type="gramEnd"/>
            <w:r>
              <w:rPr>
                <w:color w:val="1155CC"/>
              </w:rPr>
              <w:t xml:space="preserve"> there are a variety of different maps for different purposes. Know how to align a map correctly. Understand a map uses symbols </w:t>
            </w:r>
            <w:r>
              <w:rPr>
                <w:color w:val="1155CC"/>
              </w:rPr>
              <w:lastRenderedPageBreak/>
              <w:t xml:space="preserve">and has grid lines to help locate areas and items. </w:t>
            </w:r>
          </w:p>
        </w:tc>
        <w:tc>
          <w:tcPr>
            <w:tcW w:w="2210" w:type="dxa"/>
            <w:shd w:val="clear" w:color="auto" w:fill="C5E0B3" w:themeFill="accent6" w:themeFillTint="66"/>
          </w:tcPr>
          <w:p w:rsidR="00322D52" w:rsidRDefault="00322D52">
            <w:r>
              <w:lastRenderedPageBreak/>
              <w:t>Know that South America is a continent.</w:t>
            </w:r>
          </w:p>
          <w:p w:rsidR="00322D52" w:rsidRDefault="00322D52">
            <w:r>
              <w:t>Know that the climate of South America is different to that of the UK.</w:t>
            </w:r>
          </w:p>
          <w:p w:rsidR="00322D52" w:rsidRDefault="00322D52">
            <w:r>
              <w:t>Understand the Human and physical geographical features of a region in South America.</w:t>
            </w:r>
          </w:p>
          <w:p w:rsidR="00322D52" w:rsidRDefault="00322D52"/>
        </w:tc>
      </w:tr>
      <w:tr w:rsidR="00322D52" w:rsidTr="00322D52">
        <w:trPr>
          <w:trHeight w:val="1304"/>
        </w:trPr>
        <w:tc>
          <w:tcPr>
            <w:tcW w:w="2048" w:type="dxa"/>
          </w:tcPr>
          <w:p w:rsidR="00322D52" w:rsidRDefault="00322D52">
            <w:pPr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D52" w:rsidRDefault="00322D52">
            <w:pPr>
              <w:spacing w:before="240" w:after="240"/>
            </w:pPr>
            <w:r>
              <w:t>Observe, discuss, suggest reasons, predict, compare, question, observe</w:t>
            </w:r>
          </w:p>
          <w:p w:rsidR="00322D52" w:rsidRPr="00A05E7B" w:rsidRDefault="00322D52" w:rsidP="00322D52">
            <w:pPr>
              <w:spacing w:before="240" w:after="240"/>
              <w:rPr>
                <w:color w:val="0070C0"/>
              </w:rPr>
            </w:pPr>
            <w:r w:rsidRPr="00A05E7B">
              <w:rPr>
                <w:color w:val="0070C0"/>
              </w:rPr>
              <w:t xml:space="preserve">Understand geographical similarities and differences </w:t>
            </w:r>
          </w:p>
          <w:p w:rsidR="00322D52" w:rsidRPr="00A05E7B" w:rsidRDefault="00322D52" w:rsidP="00322D52">
            <w:pPr>
              <w:spacing w:before="240" w:after="240"/>
              <w:rPr>
                <w:color w:val="0070C0"/>
              </w:rPr>
            </w:pPr>
            <w:r w:rsidRPr="00A05E7B">
              <w:rPr>
                <w:color w:val="0070C0"/>
              </w:rPr>
              <w:t>Use basic geographical language to refer to human and physical features</w:t>
            </w:r>
          </w:p>
          <w:p w:rsidR="00322D52" w:rsidRPr="00A05E7B" w:rsidRDefault="00322D52" w:rsidP="00322D52">
            <w:pPr>
              <w:spacing w:before="240" w:after="240"/>
              <w:rPr>
                <w:color w:val="0070C0"/>
              </w:rPr>
            </w:pPr>
            <w:r w:rsidRPr="00A05E7B">
              <w:rPr>
                <w:color w:val="0070C0"/>
              </w:rPr>
              <w:t xml:space="preserve">Use simple fieldwork and observational skills </w:t>
            </w:r>
          </w:p>
          <w:p w:rsidR="00322D52" w:rsidRDefault="00322D52">
            <w:pPr>
              <w:spacing w:before="240" w:after="240"/>
            </w:pPr>
          </w:p>
        </w:tc>
        <w:tc>
          <w:tcPr>
            <w:tcW w:w="2209" w:type="dxa"/>
          </w:tcPr>
          <w:p w:rsidR="00322D52" w:rsidRDefault="00322D52"/>
        </w:tc>
        <w:tc>
          <w:tcPr>
            <w:tcW w:w="2210" w:type="dxa"/>
          </w:tcPr>
          <w:p w:rsidR="00AA6DD7" w:rsidRPr="00BF7EC4" w:rsidRDefault="00AA6DD7" w:rsidP="00AA6DD7">
            <w:pPr>
              <w:rPr>
                <w:color w:val="0070C0"/>
              </w:rPr>
            </w:pPr>
            <w:r w:rsidRPr="00BF7EC4">
              <w:rPr>
                <w:color w:val="0070C0"/>
              </w:rPr>
              <w:t>Research using a variety of sources (</w:t>
            </w:r>
            <w:proofErr w:type="spellStart"/>
            <w:r w:rsidRPr="00BF7EC4">
              <w:rPr>
                <w:color w:val="0070C0"/>
              </w:rPr>
              <w:t>ipad</w:t>
            </w:r>
            <w:proofErr w:type="spellEnd"/>
            <w:r w:rsidRPr="00BF7EC4">
              <w:rPr>
                <w:color w:val="0070C0"/>
              </w:rPr>
              <w:t>, laptop, reference books, witness statements)</w:t>
            </w:r>
          </w:p>
          <w:p w:rsidR="00AA6DD7" w:rsidRPr="00BF7EC4" w:rsidRDefault="00AA6DD7" w:rsidP="00AA6DD7">
            <w:pPr>
              <w:rPr>
                <w:color w:val="0070C0"/>
              </w:rPr>
            </w:pPr>
          </w:p>
          <w:p w:rsidR="00AA6DD7" w:rsidRPr="00BF7EC4" w:rsidRDefault="00AA6DD7" w:rsidP="00AA6DD7">
            <w:pPr>
              <w:rPr>
                <w:color w:val="0070C0"/>
              </w:rPr>
            </w:pPr>
            <w:r w:rsidRPr="00BF7EC4">
              <w:rPr>
                <w:color w:val="0070C0"/>
              </w:rPr>
              <w:t>Locating countries/ regions in an atlas, on a globe, and on a map</w:t>
            </w:r>
          </w:p>
          <w:p w:rsidR="00AA6DD7" w:rsidRPr="00BF7EC4" w:rsidRDefault="00AA6DD7" w:rsidP="00AA6DD7">
            <w:pPr>
              <w:rPr>
                <w:color w:val="0070C0"/>
              </w:rPr>
            </w:pPr>
          </w:p>
          <w:p w:rsidR="00AA6DD7" w:rsidRPr="00BF7EC4" w:rsidRDefault="00AA6DD7" w:rsidP="00AA6DD7">
            <w:pPr>
              <w:rPr>
                <w:color w:val="0070C0"/>
              </w:rPr>
            </w:pPr>
            <w:r w:rsidRPr="00BF7EC4">
              <w:rPr>
                <w:color w:val="0070C0"/>
              </w:rPr>
              <w:t>Applying research skills to create an information leaflet about a product derived from the Rainforest</w:t>
            </w:r>
          </w:p>
          <w:p w:rsidR="00AA6DD7" w:rsidRPr="00BF7EC4" w:rsidRDefault="00AA6DD7" w:rsidP="00AA6DD7">
            <w:pPr>
              <w:rPr>
                <w:color w:val="0070C0"/>
              </w:rPr>
            </w:pPr>
          </w:p>
          <w:p w:rsidR="00322D52" w:rsidRDefault="00AA6DD7" w:rsidP="00AA6DD7">
            <w:r w:rsidRPr="00BF7EC4">
              <w:rPr>
                <w:color w:val="0070C0"/>
              </w:rPr>
              <w:t>Linking human and physical geography by considering the impact on indigenous animals and people of deforestation</w:t>
            </w:r>
          </w:p>
        </w:tc>
        <w:tc>
          <w:tcPr>
            <w:tcW w:w="2209" w:type="dxa"/>
            <w:shd w:val="clear" w:color="auto" w:fill="C5E0B3" w:themeFill="accent6" w:themeFillTint="66"/>
          </w:tcPr>
          <w:p w:rsidR="00322D52" w:rsidRDefault="00322D52">
            <w:r>
              <w:t>Answer questions using the facts learned about Italy</w:t>
            </w:r>
          </w:p>
          <w:p w:rsidR="00322D52" w:rsidRDefault="00322D52">
            <w:r>
              <w:t>Write and role play a dialogue between a tour guide and tourist covering information learned about Italy</w:t>
            </w:r>
          </w:p>
          <w:p w:rsidR="00322D52" w:rsidRDefault="00322D52">
            <w:r>
              <w:t>Use information to prepare a presentation for the rest of the class</w:t>
            </w:r>
          </w:p>
          <w:p w:rsidR="00322D52" w:rsidRDefault="00322D52">
            <w:r>
              <w:t>Read maps and plans to locate and identify geographical features about Italy and its culture</w:t>
            </w:r>
          </w:p>
          <w:p w:rsidR="00322D52" w:rsidRDefault="00322D52">
            <w:r>
              <w:t>Research and take notes</w:t>
            </w:r>
          </w:p>
          <w:p w:rsidR="00322D52" w:rsidRDefault="00322D52">
            <w:r>
              <w:t xml:space="preserve">Use technology to create a </w:t>
            </w:r>
            <w:proofErr w:type="spellStart"/>
            <w:r>
              <w:t>lapbook</w:t>
            </w:r>
            <w:proofErr w:type="spellEnd"/>
            <w:r>
              <w:t xml:space="preserve"> about Italy</w:t>
            </w:r>
          </w:p>
        </w:tc>
        <w:tc>
          <w:tcPr>
            <w:tcW w:w="2209" w:type="dxa"/>
            <w:shd w:val="clear" w:color="auto" w:fill="C5E0B3" w:themeFill="accent6" w:themeFillTint="66"/>
          </w:tcPr>
          <w:p w:rsidR="00322D52" w:rsidRDefault="00322D52">
            <w:r>
              <w:t>Name and locate the counties of the Chilterns</w:t>
            </w:r>
          </w:p>
          <w:p w:rsidR="00322D52" w:rsidRDefault="00322D52">
            <w:r>
              <w:t xml:space="preserve">Investigate places, collect and analyse statistics and draw conclusions about locations. Identify how physical features affect human activity. Use a range of geographical resources to give detailed descriptions and opinions of features of a location. Read and interpret maps. </w:t>
            </w:r>
          </w:p>
          <w:p w:rsidR="00322D52" w:rsidRDefault="00322D52">
            <w:pPr>
              <w:rPr>
                <w:color w:val="1155CC"/>
              </w:rPr>
            </w:pPr>
            <w:r>
              <w:rPr>
                <w:color w:val="1155CC"/>
              </w:rPr>
              <w:t>Recognise symbols on a standard OS map</w:t>
            </w:r>
          </w:p>
          <w:p w:rsidR="00322D52" w:rsidRDefault="00322D52">
            <w:pPr>
              <w:rPr>
                <w:color w:val="1155CC"/>
              </w:rPr>
            </w:pPr>
            <w:r>
              <w:rPr>
                <w:color w:val="1155CC"/>
              </w:rPr>
              <w:t>Use 4 figure grid references to locate areas</w:t>
            </w:r>
          </w:p>
          <w:p w:rsidR="00322D52" w:rsidRDefault="00322D52">
            <w:pPr>
              <w:rPr>
                <w:color w:val="1155CC"/>
              </w:rPr>
            </w:pPr>
            <w:r>
              <w:rPr>
                <w:color w:val="1155CC"/>
              </w:rPr>
              <w:t>Follow instructions to draw own map using OS symbols</w:t>
            </w:r>
          </w:p>
          <w:p w:rsidR="00322D52" w:rsidRDefault="00322D52">
            <w:pPr>
              <w:rPr>
                <w:color w:val="1155CC"/>
              </w:rPr>
            </w:pPr>
            <w:r>
              <w:rPr>
                <w:color w:val="1155CC"/>
              </w:rPr>
              <w:t>Begin to interpret 6 figure grid references</w:t>
            </w:r>
          </w:p>
          <w:p w:rsidR="00322D52" w:rsidRDefault="00322D52">
            <w:pPr>
              <w:rPr>
                <w:color w:val="1155CC"/>
              </w:rPr>
            </w:pPr>
            <w:r>
              <w:rPr>
                <w:color w:val="1155CC"/>
              </w:rPr>
              <w:t>Create sketch maps of the school grounds using symbols and  Key</w:t>
            </w:r>
          </w:p>
          <w:p w:rsidR="00322D52" w:rsidRDefault="00322D52">
            <w:pPr>
              <w:rPr>
                <w:color w:val="1155CC"/>
              </w:rPr>
            </w:pPr>
            <w:r>
              <w:rPr>
                <w:color w:val="1155CC"/>
              </w:rPr>
              <w:lastRenderedPageBreak/>
              <w:t xml:space="preserve">Use a map of the local area to follow a route and guide a group. </w:t>
            </w:r>
          </w:p>
        </w:tc>
        <w:tc>
          <w:tcPr>
            <w:tcW w:w="2210" w:type="dxa"/>
            <w:shd w:val="clear" w:color="auto" w:fill="C5E0B3" w:themeFill="accent6" w:themeFillTint="66"/>
          </w:tcPr>
          <w:p w:rsidR="00322D52" w:rsidRDefault="00322D52">
            <w:r>
              <w:lastRenderedPageBreak/>
              <w:t>Name and locate the countries of Central and South America.</w:t>
            </w:r>
          </w:p>
          <w:p w:rsidR="00322D52" w:rsidRDefault="00322D52">
            <w:r>
              <w:t>Identify their main physical and human characteristics.</w:t>
            </w:r>
          </w:p>
        </w:tc>
      </w:tr>
      <w:tr w:rsidR="00322D52" w:rsidTr="00322D52">
        <w:trPr>
          <w:trHeight w:val="7380"/>
        </w:trPr>
        <w:tc>
          <w:tcPr>
            <w:tcW w:w="2048" w:type="dxa"/>
          </w:tcPr>
          <w:p w:rsidR="00322D52" w:rsidRDefault="00322D52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D52" w:rsidRDefault="00322D52">
            <w:pPr>
              <w:spacing w:before="240" w:after="240"/>
            </w:pPr>
            <w:r>
              <w:t>Summer, spring, blossom, growth, change, nature</w:t>
            </w:r>
          </w:p>
          <w:p w:rsidR="00322D52" w:rsidRDefault="00322D52">
            <w:pPr>
              <w:spacing w:before="240" w:after="240"/>
              <w:rPr>
                <w:color w:val="0000FF"/>
              </w:rPr>
            </w:pPr>
            <w:r w:rsidRPr="00A05E7B">
              <w:rPr>
                <w:color w:val="0070C0"/>
              </w:rPr>
              <w:t>forest hill river soil vegetation city town village farm house shop</w:t>
            </w:r>
          </w:p>
        </w:tc>
        <w:tc>
          <w:tcPr>
            <w:tcW w:w="2209" w:type="dxa"/>
          </w:tcPr>
          <w:p w:rsidR="00322D52" w:rsidRDefault="00322D52"/>
        </w:tc>
        <w:tc>
          <w:tcPr>
            <w:tcW w:w="2210" w:type="dxa"/>
          </w:tcPr>
          <w:p w:rsidR="00322D52" w:rsidRDefault="00322D52"/>
        </w:tc>
        <w:tc>
          <w:tcPr>
            <w:tcW w:w="2209" w:type="dxa"/>
            <w:shd w:val="clear" w:color="auto" w:fill="C5E0B3" w:themeFill="accent6" w:themeFillTint="66"/>
          </w:tcPr>
          <w:p w:rsidR="00322D52" w:rsidRDefault="00322D52">
            <w:r>
              <w:t>Amphitheatre,</w:t>
            </w:r>
          </w:p>
          <w:p w:rsidR="00322D52" w:rsidRDefault="00322D52">
            <w:r>
              <w:t>Borders,</w:t>
            </w:r>
          </w:p>
          <w:p w:rsidR="00322D52" w:rsidRDefault="00322D52">
            <w:r>
              <w:t>English Channel,</w:t>
            </w:r>
          </w:p>
          <w:p w:rsidR="00322D52" w:rsidRDefault="00322D52">
            <w:r>
              <w:t>Equator, Euro,</w:t>
            </w:r>
          </w:p>
          <w:p w:rsidR="00322D52" w:rsidRDefault="00322D52">
            <w:r>
              <w:t>Iberian Peninsula,</w:t>
            </w:r>
          </w:p>
          <w:p w:rsidR="00322D52" w:rsidRDefault="00322D52">
            <w:r>
              <w:t>Mediterranean,</w:t>
            </w:r>
          </w:p>
          <w:p w:rsidR="00322D52" w:rsidRDefault="00322D52">
            <w:r>
              <w:t>Polar Regions,</w:t>
            </w:r>
          </w:p>
          <w:p w:rsidR="00322D52" w:rsidRDefault="00322D52">
            <w:r>
              <w:t>Peninsula, Temperate, Russia</w:t>
            </w:r>
          </w:p>
        </w:tc>
        <w:tc>
          <w:tcPr>
            <w:tcW w:w="2209" w:type="dxa"/>
            <w:shd w:val="clear" w:color="auto" w:fill="C5E0B3" w:themeFill="accent6" w:themeFillTint="66"/>
          </w:tcPr>
          <w:p w:rsidR="00322D52" w:rsidRDefault="00322D52">
            <w:r>
              <w:t xml:space="preserve">Chalk landscape, Chilterns AONB, scarp slope, scarp foot, River Thames, relief topography, geology, Anglo-Saxon, water table, spring, plateau, ridge top, valley, pollarding, coppicing, </w:t>
            </w:r>
            <w:proofErr w:type="spellStart"/>
            <w:r>
              <w:t>bodger</w:t>
            </w:r>
            <w:proofErr w:type="spellEnd"/>
            <w:r>
              <w:t>, deciduous, coniferous, aquifer, permeable, groundwater, winterbourne, meander, water cycle, invertebrates, recreation, tourism, predator, carrion, red kite, persecution</w:t>
            </w:r>
          </w:p>
          <w:p w:rsidR="00322D52" w:rsidRDefault="00322D52">
            <w:pPr>
              <w:rPr>
                <w:color w:val="0000FF"/>
              </w:rPr>
            </w:pPr>
            <w:r w:rsidRPr="00A05E7B">
              <w:rPr>
                <w:color w:val="0070C0"/>
              </w:rPr>
              <w:t xml:space="preserve">Map, plan view, Ordnance Survey, symbols, key, grid references, position, locate, aerial photograph, sketch map, route. </w:t>
            </w:r>
          </w:p>
        </w:tc>
        <w:tc>
          <w:tcPr>
            <w:tcW w:w="2210" w:type="dxa"/>
            <w:shd w:val="clear" w:color="auto" w:fill="C5E0B3" w:themeFill="accent6" w:themeFillTint="66"/>
          </w:tcPr>
          <w:p w:rsidR="00322D52" w:rsidRDefault="00322D52">
            <w:r>
              <w:t>South America</w:t>
            </w:r>
          </w:p>
          <w:p w:rsidR="00322D52" w:rsidRDefault="00322D52">
            <w:r>
              <w:t>Central America</w:t>
            </w:r>
          </w:p>
          <w:p w:rsidR="00322D52" w:rsidRDefault="00322D52">
            <w:proofErr w:type="spellStart"/>
            <w:r>
              <w:t>MesoAmerica</w:t>
            </w:r>
            <w:proofErr w:type="spellEnd"/>
          </w:p>
          <w:p w:rsidR="00322D52" w:rsidRDefault="00322D52">
            <w:r>
              <w:t>Palenque</w:t>
            </w:r>
          </w:p>
          <w:p w:rsidR="00322D52" w:rsidRDefault="00322D52">
            <w:proofErr w:type="spellStart"/>
            <w:r>
              <w:t>Chichen</w:t>
            </w:r>
            <w:proofErr w:type="spellEnd"/>
            <w:r>
              <w:t xml:space="preserve"> Itza</w:t>
            </w:r>
          </w:p>
        </w:tc>
      </w:tr>
    </w:tbl>
    <w:p w:rsidR="00694E84" w:rsidRDefault="005D5A98">
      <w:pPr>
        <w:spacing w:after="0"/>
        <w:jc w:val="center"/>
      </w:pPr>
      <w:r>
        <w:t xml:space="preserve">Black = </w:t>
      </w:r>
      <w:proofErr w:type="gramStart"/>
      <w:r>
        <w:t>Summer</w:t>
      </w:r>
      <w:proofErr w:type="gramEnd"/>
      <w:r>
        <w:t xml:space="preserve"> 1</w:t>
      </w:r>
    </w:p>
    <w:p w:rsidR="005D5A98" w:rsidRPr="005D5A98" w:rsidRDefault="005D5A98">
      <w:pPr>
        <w:spacing w:after="0"/>
        <w:jc w:val="center"/>
        <w:rPr>
          <w:color w:val="0070C0"/>
        </w:rPr>
      </w:pPr>
      <w:r w:rsidRPr="005D5A98">
        <w:rPr>
          <w:color w:val="0070C0"/>
        </w:rPr>
        <w:t xml:space="preserve">Blue = </w:t>
      </w:r>
      <w:proofErr w:type="gramStart"/>
      <w:r w:rsidRPr="005D5A98">
        <w:rPr>
          <w:color w:val="0070C0"/>
        </w:rPr>
        <w:t>Summer</w:t>
      </w:r>
      <w:proofErr w:type="gramEnd"/>
      <w:r w:rsidRPr="005D5A98">
        <w:rPr>
          <w:color w:val="0070C0"/>
        </w:rPr>
        <w:t xml:space="preserve"> 2</w:t>
      </w:r>
      <w:bookmarkStart w:id="0" w:name="_GoBack"/>
      <w:bookmarkEnd w:id="0"/>
    </w:p>
    <w:sectPr w:rsidR="005D5A98" w:rsidRPr="005D5A98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E2F6F"/>
    <w:multiLevelType w:val="hybridMultilevel"/>
    <w:tmpl w:val="7D128F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84"/>
    <w:rsid w:val="001E0E16"/>
    <w:rsid w:val="00322D52"/>
    <w:rsid w:val="00394617"/>
    <w:rsid w:val="00395093"/>
    <w:rsid w:val="005D5A98"/>
    <w:rsid w:val="00694E84"/>
    <w:rsid w:val="009803BD"/>
    <w:rsid w:val="00A05E7B"/>
    <w:rsid w:val="00AA6DD7"/>
    <w:rsid w:val="00F8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F652A"/>
  <w15:docId w15:val="{373C45B7-FCB4-43DE-9B81-A1ED8A32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27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80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oz9i5N3iGx30A91Re2/eqUlaiw==">AMUW2mWbxOGFOuYLEdkHWdKyVBi5JSMN5h3d0bnMEHLkbyVNzvx4YUe85iXgejnaxg4LfkdcUem/tsgHOiGZ9bb/xQMU2lgaIyGqoyVV6I2QmcrsZqiYFoQ=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684</Words>
  <Characters>3899</Characters>
  <Application>Microsoft Office Word</Application>
  <DocSecurity>0</DocSecurity>
  <Lines>32</Lines>
  <Paragraphs>9</Paragraphs>
  <ScaleCrop>false</ScaleCrop>
  <Company>SchoolTST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10</cp:revision>
  <dcterms:created xsi:type="dcterms:W3CDTF">2020-04-13T09:11:00Z</dcterms:created>
  <dcterms:modified xsi:type="dcterms:W3CDTF">2021-07-12T14:30:00Z</dcterms:modified>
</cp:coreProperties>
</file>